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C4" w:rsidRDefault="00C07CC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07CC4" w:rsidRDefault="00C07CC4">
      <w:pPr>
        <w:pStyle w:val="ConsPlusNormal"/>
        <w:jc w:val="both"/>
        <w:outlineLvl w:val="0"/>
      </w:pPr>
    </w:p>
    <w:p w:rsidR="00C07CC4" w:rsidRDefault="00C07CC4">
      <w:pPr>
        <w:pStyle w:val="ConsPlusTitle"/>
        <w:jc w:val="center"/>
        <w:outlineLvl w:val="0"/>
      </w:pPr>
      <w:r>
        <w:t>ПРАВИТЕЛЬСТВО НОВГОРОДСКОЙ ОБЛАСТИ</w:t>
      </w:r>
    </w:p>
    <w:p w:rsidR="00C07CC4" w:rsidRDefault="00C07CC4">
      <w:pPr>
        <w:pStyle w:val="ConsPlusTitle"/>
        <w:jc w:val="center"/>
      </w:pPr>
    </w:p>
    <w:p w:rsidR="00C07CC4" w:rsidRDefault="00C07CC4">
      <w:pPr>
        <w:pStyle w:val="ConsPlusTitle"/>
        <w:jc w:val="center"/>
      </w:pPr>
      <w:r>
        <w:t>ПОСТАНОВЛЕНИЕ</w:t>
      </w:r>
    </w:p>
    <w:p w:rsidR="00C07CC4" w:rsidRDefault="00C07CC4">
      <w:pPr>
        <w:pStyle w:val="ConsPlusTitle"/>
        <w:jc w:val="center"/>
      </w:pPr>
      <w:r>
        <w:t>от 7 апреля 2014 г. N 207</w:t>
      </w:r>
    </w:p>
    <w:p w:rsidR="00C07CC4" w:rsidRDefault="00C07CC4">
      <w:pPr>
        <w:pStyle w:val="ConsPlusTitle"/>
        <w:jc w:val="center"/>
      </w:pPr>
    </w:p>
    <w:p w:rsidR="00C07CC4" w:rsidRDefault="00C07CC4">
      <w:pPr>
        <w:pStyle w:val="ConsPlusTitle"/>
        <w:jc w:val="center"/>
      </w:pPr>
      <w:r>
        <w:t>ОБ УТВЕРЖДЕНИИ ПОРЯДКА ПРЕДОСТАВЛЕНИЯ СУБСИДИЙ НА ВОЗМЕЩЕНИЕ</w:t>
      </w:r>
    </w:p>
    <w:p w:rsidR="00C07CC4" w:rsidRDefault="00C07CC4">
      <w:pPr>
        <w:pStyle w:val="ConsPlusTitle"/>
        <w:jc w:val="center"/>
      </w:pPr>
      <w:r>
        <w:t xml:space="preserve">ЧАСТИ ЗАТРАТ НА УПЛАТУ ПРОЦЕНТОВ ПО КРЕДИТАМ, ПОЛУЧЕННЫМ </w:t>
      </w:r>
      <w:proofErr w:type="gramStart"/>
      <w:r>
        <w:t>В</w:t>
      </w:r>
      <w:proofErr w:type="gramEnd"/>
    </w:p>
    <w:p w:rsidR="00C07CC4" w:rsidRDefault="00C07CC4">
      <w:pPr>
        <w:pStyle w:val="ConsPlusTitle"/>
        <w:jc w:val="center"/>
      </w:pPr>
      <w:r>
        <w:t xml:space="preserve">РОССИЙСКИХ КРЕДИТНЫХ ОРГАНИЗАЦИЯХ, И ЗАЙМАМ, ПОЛУЧЕННЫМ </w:t>
      </w:r>
      <w:proofErr w:type="gramStart"/>
      <w:r>
        <w:t>В</w:t>
      </w:r>
      <w:proofErr w:type="gramEnd"/>
    </w:p>
    <w:p w:rsidR="00C07CC4" w:rsidRDefault="00C07CC4">
      <w:pPr>
        <w:pStyle w:val="ConsPlusTitle"/>
        <w:jc w:val="center"/>
      </w:pPr>
      <w:r>
        <w:t xml:space="preserve">СЕЛЬСКОХОЗЯЙСТВЕННЫХ 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07C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7CC4" w:rsidRDefault="00C07C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Новгородской области</w:t>
            </w:r>
            <w:proofErr w:type="gramEnd"/>
          </w:p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09.02.2017 </w:t>
            </w:r>
            <w:hyperlink r:id="rId5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 xml:space="preserve">, от 14.08.2017 </w:t>
            </w:r>
            <w:hyperlink r:id="rId6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25.04.2018 </w:t>
            </w:r>
            <w:hyperlink r:id="rId7" w:history="1">
              <w:r>
                <w:rPr>
                  <w:color w:val="0000FF"/>
                </w:rPr>
                <w:t>N 159</w:t>
              </w:r>
            </w:hyperlink>
            <w:r>
              <w:rPr>
                <w:color w:val="392C69"/>
              </w:rPr>
              <w:t>,</w:t>
            </w:r>
          </w:p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09.09.2019 </w:t>
            </w:r>
            <w:hyperlink r:id="rId8" w:history="1">
              <w:r>
                <w:rPr>
                  <w:color w:val="0000FF"/>
                </w:rPr>
                <w:t>N 358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9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возмещении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приведенным в приложении N 14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</w:t>
      </w:r>
      <w:proofErr w:type="gramEnd"/>
      <w:r>
        <w:t xml:space="preserve"> года N 717,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18.06.2019 N 222 "О государственной программе Новгородской области "Развитие сельского хозяйства в Новгородской области на 2019 - 2024 годы" Правительство Новгородской области постановляет:</w:t>
      </w:r>
    </w:p>
    <w:p w:rsidR="00C07CC4" w:rsidRDefault="00C07CC4">
      <w:pPr>
        <w:pStyle w:val="ConsPlusNormal"/>
        <w:jc w:val="both"/>
      </w:pPr>
      <w:r>
        <w:t xml:space="preserve">(в ред. постановлений Правительства Новгородской области от 14.08.2017 </w:t>
      </w:r>
      <w:hyperlink r:id="rId12" w:history="1">
        <w:r>
          <w:rPr>
            <w:color w:val="0000FF"/>
          </w:rPr>
          <w:t>N 271</w:t>
        </w:r>
      </w:hyperlink>
      <w:r>
        <w:t xml:space="preserve">, от 25.04.2018 </w:t>
      </w:r>
      <w:hyperlink r:id="rId13" w:history="1">
        <w:r>
          <w:rPr>
            <w:color w:val="0000FF"/>
          </w:rPr>
          <w:t>N 159</w:t>
        </w:r>
      </w:hyperlink>
      <w:r>
        <w:t xml:space="preserve">, от 09.09.2019 </w:t>
      </w:r>
      <w:hyperlink r:id="rId14" w:history="1">
        <w:r>
          <w:rPr>
            <w:color w:val="0000FF"/>
          </w:rPr>
          <w:t>N 358</w:t>
        </w:r>
      </w:hyperlink>
      <w:r>
        <w:t>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9" w:history="1">
        <w:r>
          <w:rPr>
            <w:color w:val="0000FF"/>
          </w:rPr>
          <w:t>Порядок</w:t>
        </w:r>
      </w:hyperlink>
      <w:r>
        <w:t xml:space="preserve"> предоставления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2. Признать утратившими силу:</w:t>
      </w:r>
    </w:p>
    <w:p w:rsidR="00C07CC4" w:rsidRDefault="00C07CC4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Администрации области от 07.03.2013 N 115 "Об утверждении Порядка предоставления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кооперативах";</w:t>
      </w:r>
    </w:p>
    <w:p w:rsidR="00C07CC4" w:rsidRDefault="00C07CC4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10.10.2013 N 253 "О внесении изменений в Порядок предоставления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кооперативах".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3. Опубликовать постановление в газете "Новгородские ведомости".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</w:pPr>
      <w:r>
        <w:t>Первый заместитель</w:t>
      </w:r>
    </w:p>
    <w:p w:rsidR="00C07CC4" w:rsidRDefault="00C07CC4">
      <w:pPr>
        <w:pStyle w:val="ConsPlusNormal"/>
        <w:jc w:val="right"/>
      </w:pPr>
      <w:r>
        <w:t>Губернатора Новгородской области</w:t>
      </w:r>
    </w:p>
    <w:p w:rsidR="00C07CC4" w:rsidRDefault="00C07CC4">
      <w:pPr>
        <w:pStyle w:val="ConsPlusNormal"/>
        <w:jc w:val="right"/>
      </w:pPr>
      <w:r>
        <w:t>В.В.МИНИНА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0"/>
      </w:pPr>
      <w:r>
        <w:t>Утвержден</w:t>
      </w:r>
    </w:p>
    <w:p w:rsidR="00C07CC4" w:rsidRDefault="00C07CC4">
      <w:pPr>
        <w:pStyle w:val="ConsPlusNormal"/>
        <w:jc w:val="right"/>
      </w:pPr>
      <w:r>
        <w:t>постановлением</w:t>
      </w:r>
    </w:p>
    <w:p w:rsidR="00C07CC4" w:rsidRDefault="00C07CC4">
      <w:pPr>
        <w:pStyle w:val="ConsPlusNormal"/>
        <w:jc w:val="right"/>
      </w:pPr>
      <w:r>
        <w:t>Правительства Новгородской области</w:t>
      </w:r>
    </w:p>
    <w:p w:rsidR="00C07CC4" w:rsidRDefault="00C07CC4">
      <w:pPr>
        <w:pStyle w:val="ConsPlusNormal"/>
        <w:jc w:val="right"/>
      </w:pPr>
      <w:r>
        <w:t>от 07.04.2014 N 207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Title"/>
        <w:jc w:val="center"/>
      </w:pPr>
      <w:bookmarkStart w:id="0" w:name="P39"/>
      <w:bookmarkEnd w:id="0"/>
      <w:r>
        <w:t>ПОРЯДОК</w:t>
      </w:r>
    </w:p>
    <w:p w:rsidR="00C07CC4" w:rsidRDefault="00C07CC4">
      <w:pPr>
        <w:pStyle w:val="ConsPlusTitle"/>
        <w:jc w:val="center"/>
      </w:pPr>
      <w:r>
        <w:t>ПРЕДОСТАВЛЕНИЯ СУБСИДИЙ НА ВОЗМЕЩЕНИЕ ЧАСТИ ЗАТРАТ НА УПЛАТУ</w:t>
      </w:r>
    </w:p>
    <w:p w:rsidR="00C07CC4" w:rsidRDefault="00C07CC4">
      <w:pPr>
        <w:pStyle w:val="ConsPlusTitle"/>
        <w:jc w:val="center"/>
      </w:pPr>
      <w:r>
        <w:t xml:space="preserve">ПРОЦЕНТОВ ПО КРЕДИТАМ, ПОЛУЧЕННЫМ </w:t>
      </w:r>
      <w:proofErr w:type="gramStart"/>
      <w:r>
        <w:t>В</w:t>
      </w:r>
      <w:proofErr w:type="gramEnd"/>
      <w:r>
        <w:t xml:space="preserve"> РОССИЙСКИХ КРЕДИТНЫХ</w:t>
      </w:r>
    </w:p>
    <w:p w:rsidR="00C07CC4" w:rsidRDefault="00C07CC4">
      <w:pPr>
        <w:pStyle w:val="ConsPlusTitle"/>
        <w:jc w:val="center"/>
      </w:pPr>
      <w:r>
        <w:t xml:space="preserve">ОРГАНИЗАЦИЯХ, И ЗАЙМАМ, ПОЛУЧЕННЫМ </w:t>
      </w:r>
      <w:proofErr w:type="gramStart"/>
      <w:r>
        <w:t>В</w:t>
      </w:r>
      <w:proofErr w:type="gramEnd"/>
      <w:r>
        <w:t xml:space="preserve"> СЕЛЬСКОХОЗЯЙСТВЕННЫХ</w:t>
      </w:r>
    </w:p>
    <w:p w:rsidR="00C07CC4" w:rsidRDefault="00C07CC4">
      <w:pPr>
        <w:pStyle w:val="ConsPlusTitle"/>
        <w:jc w:val="center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07C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7CC4" w:rsidRDefault="00C07C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Новгородской области</w:t>
            </w:r>
            <w:proofErr w:type="gramEnd"/>
          </w:p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09.02.2017 </w:t>
            </w:r>
            <w:hyperlink r:id="rId17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 xml:space="preserve">, от 14.08.2017 </w:t>
            </w:r>
            <w:hyperlink r:id="rId18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25.04.2018 </w:t>
            </w:r>
            <w:hyperlink r:id="rId19" w:history="1">
              <w:r>
                <w:rPr>
                  <w:color w:val="0000FF"/>
                </w:rPr>
                <w:t>N 159</w:t>
              </w:r>
            </w:hyperlink>
            <w:r>
              <w:rPr>
                <w:color w:val="392C69"/>
              </w:rPr>
              <w:t>,</w:t>
            </w:r>
          </w:p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09.09.2019 </w:t>
            </w:r>
            <w:hyperlink r:id="rId20" w:history="1">
              <w:r>
                <w:rPr>
                  <w:color w:val="0000FF"/>
                </w:rPr>
                <w:t>N 358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1. Настоящий Порядок регламентирует предоставление в 2014 - 2020 годах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(далее кредитные организации), на развитие малых форм хозяйствования.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Субсидии предоставляются за счет средств областного бюджета, включая субсидии из федерального бюджета областному бюджету, предоставляемые в соответствии с </w:t>
      </w:r>
      <w:hyperlink r:id="rId21" w:history="1">
        <w:r>
          <w:rPr>
            <w:color w:val="0000FF"/>
          </w:rPr>
          <w:t>приложением N 14</w:t>
        </w:r>
      </w:hyperlink>
      <w: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N 717 "О Государственной программе развития сельского хозяйства и регулирования рынков сельскохозяйственной продукции, сырья и</w:t>
      </w:r>
      <w:proofErr w:type="gramEnd"/>
      <w:r>
        <w:t xml:space="preserve"> продовольствия" и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18.06.2019 N 222 "О государственной программе Новгородской области "Развитие сельского хозяйства в Новгородской области на 2019 - 2024 годы".</w:t>
      </w:r>
    </w:p>
    <w:p w:rsidR="00C07CC4" w:rsidRDefault="00C07CC4">
      <w:pPr>
        <w:pStyle w:val="ConsPlusNormal"/>
        <w:jc w:val="both"/>
      </w:pPr>
      <w:r>
        <w:t xml:space="preserve">(п. 1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bookmarkStart w:id="1" w:name="P53"/>
      <w:bookmarkEnd w:id="1"/>
      <w:r>
        <w:t>2. Субсидии предоставляются гражданам, ведущим личное подсобное хозяйство, крестьянским (фермерским) хозяйствам и сельскохозяйственным потребительским кооперативам (далее заемщики).</w:t>
      </w:r>
    </w:p>
    <w:p w:rsidR="00C07CC4" w:rsidRDefault="00C07C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Субсидия предоставляется заемщику, соответствующему на первое число месяца, предшествующего месяцу, в котором планируется заключение соглашения о предоставлении субсидии (далее - соглашение), следующим требованиям: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у заемщика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(кроме граждан, ведущих личное подсобное хозяйство);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у заемщика отсутствует просроченная задолженность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иная просроченная задолженность перед областным бюджетом (кроме граждан, ведущих личное подсобное хозяйство);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заемщик - юридическое лицо не находится в процессе реорганизации, ликвидации, </w:t>
      </w:r>
      <w:r>
        <w:lastRenderedPageBreak/>
        <w:t>банкротства, заемщик - индивидуальный предприниматель не прекратил деятельность в качестве индивидуального предпринимателя;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заемщик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t>офшорные</w:t>
      </w:r>
      <w:proofErr w:type="spellEnd"/>
      <w:r>
        <w:t xml:space="preserve"> зоны) в отношении</w:t>
      </w:r>
      <w:proofErr w:type="gramEnd"/>
      <w:r>
        <w:t xml:space="preserve"> таких юридических лиц, в совокупности превышает 50 процентов;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заемщик не является получателем средств областного бюджета на основании иных нормативных правовых актов на цели, указанные в </w:t>
      </w:r>
      <w:hyperlink w:anchor="P68" w:history="1">
        <w:r>
          <w:rPr>
            <w:color w:val="0000FF"/>
          </w:rPr>
          <w:t>подпункте 3.8</w:t>
        </w:r>
      </w:hyperlink>
      <w:r>
        <w:t xml:space="preserve"> настоящего Порядка.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jc w:val="both"/>
      </w:pPr>
      <w:r>
        <w:t xml:space="preserve">(п. 2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14.08.2017 N 271)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bookmarkStart w:id="2" w:name="P66"/>
      <w:bookmarkEnd w:id="2"/>
      <w:r>
        <w:t>3. Субсидии предоставляются на возмещение части затрат на уплату процентов: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3.1 - 3.7. Исключены.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358;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3" w:name="P68"/>
      <w:bookmarkEnd w:id="3"/>
      <w:r>
        <w:t>3.8. По кредитам (займам), полученным: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3.8.1. Гражданами, ведущими личное подсобное хозяйство, по кредитным договорам (займам), заключенным: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4" w:name="P70"/>
      <w:bookmarkEnd w:id="4"/>
      <w:r>
        <w:t xml:space="preserve">с 1 января 2005 года по 31 декабря 2012 года включительно на срок до 5 лет, - на приобретение сельскохозяйственной малогабаритной техники, тракторов мощностью до 100 лошадиных сил и </w:t>
      </w:r>
      <w:proofErr w:type="spellStart"/>
      <w:r>
        <w:t>агрегатируемых</w:t>
      </w:r>
      <w:proofErr w:type="spellEnd"/>
      <w:r>
        <w:t xml:space="preserve"> с ними сельскохозяйственных машин, </w:t>
      </w:r>
      <w:proofErr w:type="spellStart"/>
      <w:r>
        <w:t>грузоперевозящих</w:t>
      </w:r>
      <w:proofErr w:type="spellEnd"/>
      <w:r>
        <w:t xml:space="preserve"> автомобилей полной массой не более 3,5 тонны;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5" w:name="P71"/>
      <w:bookmarkEnd w:id="5"/>
      <w:proofErr w:type="gramStart"/>
      <w:r>
        <w:t>с 1 января 2005 года по 31 декабря 2016 года включительно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 при условии, что общая сумма кредита (займа), полученного гражданином, ведущим личное подсобное хозяйство, в текущем году</w:t>
      </w:r>
      <w:proofErr w:type="gramEnd"/>
      <w:r>
        <w:t>, не превышает 700,0 тыс. рублей на одно хозяйство;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6" w:name="P73"/>
      <w:bookmarkEnd w:id="6"/>
      <w:proofErr w:type="gramStart"/>
      <w:r>
        <w:t>с 1 января 2007 года по 31 декабря 2016 года включительно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теплиц, молодняка сельскохозяйственных животных, а также на уплату</w:t>
      </w:r>
      <w:proofErr w:type="gramEnd"/>
      <w:r>
        <w:t xml:space="preserve"> страховых взносов при страховании сельскохозяйственной продукции при условии, что общая сумма кредита (займа), полученного гражданином, ведущим личное подсобное хозяйство, в текущем году, не превышает 300,0 тыс. рублей на одно хозяйство;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с 1 января 2008 года по 31 декабря 2012 года включительно на срок до 5 лет, - 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</w:t>
      </w:r>
      <w:r>
        <w:lastRenderedPageBreak/>
        <w:t xml:space="preserve">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</w:t>
      </w:r>
      <w:proofErr w:type="gramEnd"/>
      <w:r>
        <w:t>, в соответствии с перечнем, утверждаемым Министерством сельского хозяйства Российской Федерации;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с 1 января 2010 года по 31 декабря 2012 года включительно на срок до 5 лет, - на приобретение машин, установок и аппаратов дождевальных и поливных, насосных станций в соответствии с перечнем, утверждаемым Министерством сельского хозяйства Российской Федерации;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3.8.2. Крестьянскими (фермерскими) хозяйствами по кредитным договорам (договорам займа), заключенным: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с 1 января 2005 года по 31 декабря 2012 года включительно на срок до 8 лет, - на приобретение сельскохозяйственной техники и оборудования, в том числе тракторов и </w:t>
      </w:r>
      <w:proofErr w:type="spellStart"/>
      <w:r>
        <w:t>агрегатируемых</w:t>
      </w:r>
      <w:proofErr w:type="spellEnd"/>
      <w:r>
        <w:t xml:space="preserve"> с ними сельскохозяйственных машин, оборудования, используемого для животноводства, птицеводства, кормопроизводства, машин, установок и аппаратов дождевальных и поливных, насосных станций, оборудования для перевода грузовых автомобилей, тракторов и сельскохозяйственных машин на газомоторное топливо;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с 1 января 2005 года по 31 декабря 2016 года включительно на срок до 8 лет, - на хранение и переработку сельскохозяйственной продукции, приобретение племенной продукции (материала), строительство, реконструкцию и модернизацию хранилищ картофеля, овощей и фруктов, тепличных комплексов по производству плодоовощной продукции в закрытом грунте, животноводческих комплексов (ферм), объектов животноводства, кормопроизводства и объектов по переработке льна и льноволокна, строительство и реконструкцию</w:t>
      </w:r>
      <w:proofErr w:type="gramEnd"/>
      <w:r>
        <w:t xml:space="preserve"> прививочных комплексов для многолетних насаждений и закладку многолетних насаждений и виноградников, включая строительство и реконструкцию прививочных комплексов, при условии, что общая сумма кредита (займа), полученного в текущем году, не превышает 10,0 млн. рублей на одно хозяйство;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с 1 января 2007 года по 31 декабря 2016 года включительно на срок до 2 лет, - на приобретение горюче-смазочных материалов, запасных частей и материалов для ремонта сельскохозяйственной техники и оборудования, минеральных удобрений, средств защиты растений, кормов, ветеринарных препаратов и других материальных ресурсов для проведения сезонных работ, приобретение молодняка сельскохозяйственных животных, а также на уплату страховых взносов при страховании сельскохозяйственной продукции</w:t>
      </w:r>
      <w:proofErr w:type="gramEnd"/>
      <w:r>
        <w:t xml:space="preserve"> при условии, что общая сумма кредита (займа), полученного в текущем году, не превышает 5,0 млн. рублей на одно хозяйство;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с 1 января 2008 года по 31 декабря 2012 года включительно на срок до 5 лет, - 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</w:t>
      </w:r>
      <w:proofErr w:type="gramEnd"/>
      <w:r>
        <w:t>, в соответствии с перечнем, утверждаемым Министерством сельского хозяйства Российской Федерации;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3.8.3. Сельскохозяйственными потребительскими кооперативами по кредитным договорам (займам), заключенным: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с 1 января 2005 года по 31 декабря 2012 года включительно на срок до 8 лет, - на приобретение техники и оборудования (российского и зарубежного производства), в том числе специализированного транспорта для перевозки комбикормов, инкубационного яйца, цыплят, </w:t>
      </w:r>
      <w:r>
        <w:lastRenderedPageBreak/>
        <w:t xml:space="preserve">племенного молодняка и стад птиц, тракторов и </w:t>
      </w:r>
      <w:proofErr w:type="spellStart"/>
      <w:r>
        <w:t>агрегатируемых</w:t>
      </w:r>
      <w:proofErr w:type="spellEnd"/>
      <w:r>
        <w:t xml:space="preserve"> с ними сельскохозяйственных машин, оборудования для животноводства, птицеводства, кормопроизводства, оборудования для перевода грузовых автомобилей, тракторов и</w:t>
      </w:r>
      <w:proofErr w:type="gramEnd"/>
      <w:r>
        <w:t xml:space="preserve"> сельскохозяйственных машин на газомоторное топливо;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с 1 января 2005 года по 31 декабря 2016 года включительно на срок до 8 лет, - на приобретение специализированного технологического оборудования, холодильного оборудования, сельскохозяйственных животных, племенной продукции (материала), в том числе для поставки их членам кооператива, на строительство, реконструкцию и модернизацию складских и производственных помещений, хранилищ картофеля, овощей и фруктов, тепличных комплексов по производству плодоовощной продукции в закрытом грунте, объектов</w:t>
      </w:r>
      <w:proofErr w:type="gramEnd"/>
      <w:r>
        <w:t xml:space="preserve"> </w:t>
      </w:r>
      <w:proofErr w:type="gramStart"/>
      <w:r>
        <w:t>животноводства, кормопроизводства и объектов по переработке льна и льноволокна, строительство и реконструкцию сельскохозяйственных рынков, торговых площадок, пунктов по приемке, первичной переработке и хранению молока, мяса, плодоовощной и другой сельскохозяйственной продукции, а также на закладку многолетних насаждений, включая строительство и реконструкцию прививочных комплексов для многолетних насаждений, при условии, что общая сумма кредита (займа), полученного в текущем году, не превышает 40,0 млн</w:t>
      </w:r>
      <w:proofErr w:type="gramEnd"/>
      <w:r>
        <w:t>. рублей на один кооператив;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с 1 января 2007 года по 31 декабря 2012 года включительно на срок до 2 лет, - на приобретение запасных частей и материалов для ремонта сельскохозяйственной техники и оборудования, в том числе для поставки их членам кооператива;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с 1 января 2007 года по 31 декабря 2016 года на срок до 2 лет, - на приобретение материальных ресурсов для проведения сезонных работ, молодняка сельскохозяйственных животных, отечественного сельскохозяйственного сырья для первичной и промышленной переработки (с 2013 года - сельскохозяйственного сырья для первичной и промышленной переработки), на закупку сельскохозяйственной продукции, произведенной членами кооператива для ее дальнейшей реализации, а также на организационное обустройство</w:t>
      </w:r>
      <w:proofErr w:type="gramEnd"/>
      <w:r>
        <w:t xml:space="preserve"> кооператива и уплату страховых взносов при страховании сельскохозяйственной продукции при условии, что общая сумма кредита (займа) в текущем году не превышает 15,0 млн. рублей на один кооператив;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с 1 января 2008 года по 31 декабря 2012 года включительно на срок до 5 лет, - 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</w:t>
      </w:r>
      <w:proofErr w:type="gramEnd"/>
      <w:r>
        <w:t>, в соответствии с перечнем, утверждаемым Министерством сельского хозяйства Российской Федерации;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3.9. По кредитам (займам), полученным на рефинансирование кредитов (займов), предусмотренных </w:t>
      </w:r>
      <w:hyperlink w:anchor="P68" w:history="1">
        <w:r>
          <w:rPr>
            <w:color w:val="0000FF"/>
          </w:rPr>
          <w:t>подпунктом 3.8</w:t>
        </w:r>
      </w:hyperlink>
      <w:r>
        <w:t xml:space="preserve"> настоящего Порядка, при условии, что суммарный срок пользования кредитами (займами) не превышает сроки, установленные этим подпунктом;</w:t>
      </w:r>
    </w:p>
    <w:p w:rsidR="00C07CC4" w:rsidRDefault="00C07CC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3.9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3.10 - 3.12. Исключены.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bookmarkStart w:id="7" w:name="P96"/>
      <w:bookmarkEnd w:id="7"/>
      <w:r>
        <w:t>4. В случае подписания до 31 декабря 2012 года включительно соглашения о продлении срока пользования кредитами (займами) по кредитным договорам (договорам займа), заключенным: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абзацы второй - третий исключены. 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</w:t>
      </w:r>
      <w:r>
        <w:lastRenderedPageBreak/>
        <w:t>от 09.09.2019 N 358;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с 1 января 2005 года по кредитам (займам), предусмотренным </w:t>
      </w:r>
      <w:hyperlink w:anchor="P70" w:history="1">
        <w:r>
          <w:rPr>
            <w:color w:val="0000FF"/>
          </w:rPr>
          <w:t>вторым</w:t>
        </w:r>
      </w:hyperlink>
      <w:r>
        <w:t xml:space="preserve"> и </w:t>
      </w:r>
      <w:hyperlink w:anchor="P71" w:history="1">
        <w:r>
          <w:rPr>
            <w:color w:val="0000FF"/>
          </w:rPr>
          <w:t>третьим абзацами подпункта 3.8.1</w:t>
        </w:r>
      </w:hyperlink>
      <w:r>
        <w:t xml:space="preserve"> настоящего Порядка, возмещение части затрат осуществляется по таким договорам с их продлением на срок, не превышающий 2 года;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с 1 января 2007 года по кредитам (займам), предусмотренным </w:t>
      </w:r>
      <w:hyperlink w:anchor="P73" w:history="1">
        <w:r>
          <w:rPr>
            <w:color w:val="0000FF"/>
          </w:rPr>
          <w:t>четвертым абзацем подпункта 3.8.1</w:t>
        </w:r>
      </w:hyperlink>
      <w:r>
        <w:t xml:space="preserve"> настоящего Порядка, возмещение части затрат осуществляется по таким договорам с их продлением на срок, не превышающий одного года.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Абзацы шестой - седьмой исключены.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При определении предельного срока продления договора в соответствии с настоящим пунктом не учитывается продление, осуществленное в пределах сроков, установленных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Порядка.</w:t>
      </w:r>
    </w:p>
    <w:p w:rsidR="00C07CC4" w:rsidRDefault="00C07CC4">
      <w:pPr>
        <w:pStyle w:val="ConsPlusNormal"/>
        <w:jc w:val="both"/>
      </w:pPr>
      <w:r>
        <w:t xml:space="preserve">(п. 4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09.02.2017 N 46)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5. Субсидии из областного бюджета (за исключением субсидий из федерального бюджета областному бюджету, предоставляемых в соответствии с </w:t>
      </w:r>
      <w:hyperlink r:id="rId41" w:history="1">
        <w:r>
          <w:rPr>
            <w:color w:val="0000FF"/>
          </w:rPr>
          <w:t>пунктом 4</w:t>
        </w:r>
      </w:hyperlink>
      <w:r>
        <w:t xml:space="preserve"> Правил) предоставляются: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14.08.2017 N 271)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5.1 - 5.2. Исключены.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5.3. По кредитам (займам):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предусмотренным </w:t>
      </w:r>
      <w:hyperlink w:anchor="P68" w:history="1">
        <w:r>
          <w:rPr>
            <w:color w:val="0000FF"/>
          </w:rPr>
          <w:t>подпунктом 3.8</w:t>
        </w:r>
      </w:hyperlink>
      <w:r>
        <w:t xml:space="preserve"> настоящего Порядка, по которым кредитные договоры (договоры займа) заключены по 31 декабря 2012 года включительно, - в размере 5 процентов ставки рефинансирования (учетной ставки) Центрального банка Российской Федерации;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предусмотренным </w:t>
      </w:r>
      <w:hyperlink w:anchor="P68" w:history="1">
        <w:r>
          <w:rPr>
            <w:color w:val="0000FF"/>
          </w:rPr>
          <w:t>подпунктом 3.8</w:t>
        </w:r>
      </w:hyperlink>
      <w:r>
        <w:t xml:space="preserve"> настоящего Порядка, по которым кредитные договоры (договоры займа) заключены с 1 января 2013 года, - в размере 1/3 ставки рефинансирования (учетной ставки) Центрального банка Российской Федерации.</w:t>
      </w:r>
    </w:p>
    <w:p w:rsidR="00C07CC4" w:rsidRDefault="00C07CC4">
      <w:pPr>
        <w:pStyle w:val="ConsPlusNormal"/>
        <w:jc w:val="both"/>
      </w:pPr>
      <w:r>
        <w:t xml:space="preserve">(п. 5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09.02.2017 N 46)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bookmarkStart w:id="8" w:name="P112"/>
      <w:bookmarkEnd w:id="8"/>
      <w:r>
        <w:t>6. Субсидии, предоставляемые заемщикам, не должны превышать фактические затраты заемщиков на уплату процентов по кредитам (займам), а также предельный расчетный объем субсидий на текущий год, указанный в соглашении, заключаемом между заемщиком и министерством сельского хозяйства Новгородской области (далее - министерство).</w:t>
      </w:r>
    </w:p>
    <w:p w:rsidR="00C07CC4" w:rsidRDefault="00C07CC4">
      <w:pPr>
        <w:pStyle w:val="ConsPlusNormal"/>
        <w:jc w:val="both"/>
      </w:pPr>
      <w:r>
        <w:t xml:space="preserve">(в ред. постановлений Правительства Новгородской области от 09.02.2017 </w:t>
      </w:r>
      <w:hyperlink r:id="rId45" w:history="1">
        <w:r>
          <w:rPr>
            <w:color w:val="0000FF"/>
          </w:rPr>
          <w:t>N 46</w:t>
        </w:r>
      </w:hyperlink>
      <w:r>
        <w:t xml:space="preserve">, от 25.04.2018 </w:t>
      </w:r>
      <w:hyperlink r:id="rId46" w:history="1">
        <w:r>
          <w:rPr>
            <w:color w:val="0000FF"/>
          </w:rPr>
          <w:t>N 159</w:t>
        </w:r>
      </w:hyperlink>
      <w:r>
        <w:t>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Субсидии заемщикам по кредитным договорам, заключенным в соответствии с настоящим Порядком, предоставляются по кредитным договорам (договорам займов), заключенным и принятым к субсидированию по 31 декабря 2016 года включительно, до момента полного погашения обязательств заемщика в соответствии с кредитным договором (договором займа).</w:t>
      </w:r>
    </w:p>
    <w:p w:rsidR="00C07CC4" w:rsidRDefault="00C07CC4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bookmarkStart w:id="9" w:name="P117"/>
      <w:bookmarkEnd w:id="9"/>
      <w:r>
        <w:t>7. Субсидии предоставляются заемщикам при условии выполнения ими обязательств по погашению основного долга и уплаты начисленных процентов. Субсидии на возмещение части затрат на уплату процентов, начисленных и уплаченных вследствие нарушения обязательств по погашению основного долга и уплаты начисленных процентов, не предоставляются.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В случае если заемщик привлек кредит (заем) в иностранной валюте, субсидия предоставляется исходя из курса рубля к иностранной валюте, установленного Центральным </w:t>
      </w:r>
      <w:r>
        <w:lastRenderedPageBreak/>
        <w:t>банком Российской Федерации на дату уплаты процентов по кредиту. При расчете размера субсидии используется процентная ставка по кредиту (займу), привлеченному в иностранной валюте, предельный размер которой устанавливается в размере 10,5 процента годовых, а по кредитам (займам), полученным с 1 января 2015 года, - не более 10 процентов годовых.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jc w:val="both"/>
      </w:pPr>
      <w:r>
        <w:t xml:space="preserve">(п. 7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09.02.2017 N 46)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8. </w:t>
      </w:r>
      <w:proofErr w:type="gramStart"/>
      <w:r>
        <w:t>Расчет размера субсидии осуществляется по ставке рефинансирования (учетной ставке) Центрального банка Российской Федерации или ключевой ставке, действующей на дату заключения кредитного договора, а в случае наличия дополнительного соглашения, банковского уведомления либо иного документа к кредитному договору, связанного с изменением размера платы за пользование кредитом (займом), - на дату составления соответствующего документа к кредитному договору.</w:t>
      </w:r>
      <w:proofErr w:type="gramEnd"/>
    </w:p>
    <w:p w:rsidR="00C07CC4" w:rsidRDefault="00C07CC4">
      <w:pPr>
        <w:pStyle w:val="ConsPlusNormal"/>
        <w:jc w:val="both"/>
      </w:pPr>
      <w:r>
        <w:t xml:space="preserve">(п. 8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9. Главным распорядителем средств областного бюджета, предусмотренных на выплату субсидий на возмещение части затрат на уплату процентов по кредитам (займам), полученным в кредитных организациях, является министерство, которое организует работу по предоставлению субсидий в пределах лимитов бюджетных обязательств, установленных в областном бюджете на текущий финансовый год.</w:t>
      </w:r>
    </w:p>
    <w:p w:rsidR="00C07CC4" w:rsidRDefault="00C07C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10. Для получения субсидии по кредитам (займам), предусмотренным </w:t>
      </w:r>
      <w:hyperlink w:anchor="P68" w:history="1">
        <w:r>
          <w:rPr>
            <w:color w:val="0000FF"/>
          </w:rPr>
          <w:t>подпунктом 3.8</w:t>
        </w:r>
      </w:hyperlink>
      <w:r>
        <w:t xml:space="preserve"> настоящего Порядка, заемщик представляет в министерство:</w:t>
      </w:r>
    </w:p>
    <w:p w:rsidR="00C07CC4" w:rsidRDefault="00C07CC4">
      <w:pPr>
        <w:pStyle w:val="ConsPlusNormal"/>
        <w:jc w:val="both"/>
      </w:pPr>
      <w:r>
        <w:t xml:space="preserve">(в ред. постановлений Правительства Новгородской области от 25.04.2018 </w:t>
      </w:r>
      <w:hyperlink r:id="rId52" w:history="1">
        <w:r>
          <w:rPr>
            <w:color w:val="0000FF"/>
          </w:rPr>
          <w:t>N 159</w:t>
        </w:r>
      </w:hyperlink>
      <w:r>
        <w:t xml:space="preserve">, от 09.09.2019 </w:t>
      </w:r>
      <w:hyperlink r:id="rId53" w:history="1">
        <w:r>
          <w:rPr>
            <w:color w:val="0000FF"/>
          </w:rPr>
          <w:t>N 358</w:t>
        </w:r>
      </w:hyperlink>
      <w:r>
        <w:t>)</w:t>
      </w:r>
    </w:p>
    <w:bookmarkStart w:id="10" w:name="P130"/>
    <w:bookmarkEnd w:id="10"/>
    <w:p w:rsidR="00C07CC4" w:rsidRDefault="00C07CC4">
      <w:pPr>
        <w:pStyle w:val="ConsPlusNormal"/>
        <w:spacing w:before="220"/>
        <w:ind w:firstLine="540"/>
        <w:jc w:val="both"/>
      </w:pPr>
      <w:r>
        <w:fldChar w:fldCharType="begin"/>
      </w:r>
      <w:r>
        <w:instrText>HYPERLINK \l "P800"</w:instrText>
      </w:r>
      <w:r>
        <w:fldChar w:fldCharType="separate"/>
      </w:r>
      <w:proofErr w:type="gramStart"/>
      <w:r>
        <w:rPr>
          <w:color w:val="0000FF"/>
        </w:rPr>
        <w:t>заявление</w:t>
      </w:r>
      <w:r>
        <w:fldChar w:fldCharType="end"/>
      </w:r>
      <w:r>
        <w:t xml:space="preserve"> о предоставлении субсидии с указанием расчетного или корреспондентского счета, открытого заемщиком в учреждении Центрального банка Российской Федерации или кредитной организации, на который должна быть перечислена субсидия в случае принятия министерством решения о предоставлении субсидии, по форме согласно приложению N 5 к настоящему Порядку;</w:t>
      </w:r>
      <w:proofErr w:type="gramEnd"/>
    </w:p>
    <w:p w:rsidR="00C07CC4" w:rsidRDefault="00C07CC4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заверенные кредитной организацией копию кредитного договора (договора займа), выписку из ссудного счета заемщика о получении кредита или документ, подтверждающий получение займа, а также график погашения кредита (займа) и уплаты процентов по нему;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расчет субсидии, предоставляемой по кредиту (займу), согласно </w:t>
      </w:r>
      <w:hyperlink w:anchor="P242" w:history="1">
        <w:r>
          <w:rPr>
            <w:color w:val="0000FF"/>
          </w:rPr>
          <w:t>приложению N 1</w:t>
        </w:r>
      </w:hyperlink>
      <w:r>
        <w:t xml:space="preserve"> к настоящему Порядку (в случае получения кредита (займа) в валюте Российской Федерации) или согласно </w:t>
      </w:r>
      <w:hyperlink w:anchor="P358" w:history="1">
        <w:r>
          <w:rPr>
            <w:color w:val="0000FF"/>
          </w:rPr>
          <w:t>приложению N 2</w:t>
        </w:r>
      </w:hyperlink>
      <w:r>
        <w:t xml:space="preserve"> к настоящему Порядку (в случае получения кредита в иностранной валюте);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документы, подтверждающие целевое использование кредитов (займов), согласно </w:t>
      </w:r>
      <w:hyperlink w:anchor="P469" w:history="1">
        <w:r>
          <w:rPr>
            <w:color w:val="0000FF"/>
          </w:rPr>
          <w:t>приложению N 3</w:t>
        </w:r>
      </w:hyperlink>
      <w:r>
        <w:t xml:space="preserve"> к настоящему Порядку;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справку, подписанную заемщиком и главным бухгалтером заемщика (при наличии главного бухгалтера), скрепленную печатью заемщика (при наличии), подтверждающую неполучение средств из областного бюджета на основании иных нормативных правовых актов области на цели, указанные в </w:t>
      </w:r>
      <w:hyperlink w:anchor="P68" w:history="1">
        <w:r>
          <w:rPr>
            <w:color w:val="0000FF"/>
          </w:rPr>
          <w:t>подпункте 3.8</w:t>
        </w:r>
      </w:hyperlink>
      <w:r>
        <w:t xml:space="preserve"> настоящего Порядка;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 xml:space="preserve">справку, подписанную заемщиком и главным бухгалтером заемщика (при наличии главного бухгалтера), скрепленную печатью заемщика (при наличии), подтверждающую, что у заемщика на первое число месяца, предшествующего месяцу, в котором планируется заключение соглашения, отсутствует просроченная задолженность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иная просроченная задолженность перед областным бюджетом (кроме граждан, ведущих личное подсобное хозяйство);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11" w:name="P140"/>
      <w:bookmarkEnd w:id="11"/>
      <w:proofErr w:type="gramStart"/>
      <w:r>
        <w:t>справку, подписанную заемщиком и главным бухгалтером заемщика (при наличии главного бухгалтера), скрепленную печатью заемщика (при наличии), подтверждающую, что заемщик - юридическое лицо на первое число месяца, предшествующего месяцу, в котором планируется заключение соглашения, не находится в процессе реорганизации, ликвидации, банкротства, заемщик - индивидуальный предприниматель на первое число месяца, предшествующего месяцу, в котором планируется заключение соглашения не прекратил деятельность в качестве индивидуального предпринимателя.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Гражданин, ведущий личное подсобное хозяйство, вправе представить по собственной инициативе выписку из </w:t>
      </w:r>
      <w:proofErr w:type="spellStart"/>
      <w:r>
        <w:t>похозяйственной</w:t>
      </w:r>
      <w:proofErr w:type="spellEnd"/>
      <w:r>
        <w:t xml:space="preserve"> книги об учете личного подсобного хозяйства.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Заемщик (кроме граждан, ведущих личное подсобное хозяйство) вправе представить по собственной инициативе справку налогового органа об отсутствии у него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полученную не ранее чем за один месяц до дня ее представления в министерство, выписку из Единого государственного реестра</w:t>
      </w:r>
      <w:proofErr w:type="gramEnd"/>
      <w:r>
        <w:t xml:space="preserve"> юридических лиц или выписку из Единого государственного реестра индивидуальных предпринимателей, выданную не </w:t>
      </w:r>
      <w:proofErr w:type="gramStart"/>
      <w:r>
        <w:t>позднее</w:t>
      </w:r>
      <w:proofErr w:type="gramEnd"/>
      <w:r>
        <w:t xml:space="preserve"> чем за 30 дней до даты подачи заемщиком заявления о предоставлении субсидии (кроме граждан, ведущих личное подсобное хозяйство).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заемщик не представил указанные документы по собственной инициативе, министерство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запрашивает от органа местного самоуправления выписку из </w:t>
      </w:r>
      <w:proofErr w:type="spellStart"/>
      <w:r>
        <w:t>похозяйственной</w:t>
      </w:r>
      <w:proofErr w:type="spellEnd"/>
      <w:r>
        <w:t xml:space="preserve"> книги, от управления Федеральной налоговой службы по Новгородской области сведения о наличии (об отсутствии) у</w:t>
      </w:r>
      <w:proofErr w:type="gramEnd"/>
      <w:r>
        <w:t xml:space="preserve"> заемщика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сведения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Министерство принимает представленные заемщиком документы и в день принятия делает отметку в журнале регистрации. Документы регистрируются в хронологическом порядке с указанием номера входящего документа и даты приема.</w:t>
      </w:r>
    </w:p>
    <w:p w:rsidR="00C07CC4" w:rsidRDefault="00C07C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 xml:space="preserve">Министерство в течение 10 рабочих дней со дня регистрации принятых документов проверяет правильность оформления представленных заемщиком документов, а также его соответствие требованиям и условиям, установленным </w:t>
      </w:r>
      <w:hyperlink w:anchor="P53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96" w:history="1">
        <w:r>
          <w:rPr>
            <w:color w:val="0000FF"/>
          </w:rPr>
          <w:t>4</w:t>
        </w:r>
      </w:hyperlink>
      <w:r>
        <w:t xml:space="preserve">, </w:t>
      </w:r>
      <w:hyperlink w:anchor="P112" w:history="1">
        <w:r>
          <w:rPr>
            <w:color w:val="0000FF"/>
          </w:rPr>
          <w:t>6</w:t>
        </w:r>
      </w:hyperlink>
      <w:r>
        <w:t xml:space="preserve">, </w:t>
      </w:r>
      <w:hyperlink w:anchor="P117" w:history="1">
        <w:r>
          <w:rPr>
            <w:color w:val="0000FF"/>
          </w:rPr>
          <w:t>7</w:t>
        </w:r>
      </w:hyperlink>
      <w:r>
        <w:t xml:space="preserve"> настоящего Порядка, в том числе в порядке межведомственного взаимодействия с федеральными органами государственной власти и органами государственной власти Новгородской области, и принимает решение о предоставлении субсидии либо об отказе в</w:t>
      </w:r>
      <w:proofErr w:type="gramEnd"/>
      <w:r>
        <w:t xml:space="preserve"> </w:t>
      </w:r>
      <w:proofErr w:type="gramStart"/>
      <w:r>
        <w:t>предоставлении</w:t>
      </w:r>
      <w:proofErr w:type="gramEnd"/>
      <w:r>
        <w:t xml:space="preserve"> субсидии, которое оформляется приказом министерства.</w:t>
      </w:r>
    </w:p>
    <w:p w:rsidR="00C07CC4" w:rsidRDefault="00C07CC4">
      <w:pPr>
        <w:pStyle w:val="ConsPlusNormal"/>
        <w:jc w:val="both"/>
      </w:pPr>
      <w:r>
        <w:lastRenderedPageBreak/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В случае принятия решения о предоставлении субсидии министерство не позднее 3 рабочих дней, следующих за днем принятия решения, направляет для подписания проект соглашения почтовым отправлением заемщику или вручает ему лично либо его представителю при наличии у представителя документов, подтверждающих его полномочия на осуществление действий от имени заемщика.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Обязательным условием, включаемым в соглашение, является согласие заемщика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министерством как главным распорядителем бюджетных средств, предоставившим субсидию, и органами государственного финансового контроля проверок соблюдения заемщиком</w:t>
      </w:r>
      <w:proofErr w:type="gramEnd"/>
      <w:r>
        <w:t xml:space="preserve"> условий, целей и порядка ее предоставления.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Типовая форма соглашения утверждается приказом министерства финансов Новгородской области.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В случае принятия решения об отказе в предоставлении субсидии министерство делает соответствующую запись в журнале регистрации и направляет заемщику в течение 5 рабочих дней со дня принятия данного решения соответствующее уведомление.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В случае отказа от подписания соглашения, а </w:t>
      </w:r>
      <w:proofErr w:type="gramStart"/>
      <w:r>
        <w:t>также</w:t>
      </w:r>
      <w:proofErr w:type="gramEnd"/>
      <w:r>
        <w:t xml:space="preserve"> в случае если заемщик в течение 10 календарных дней со дня направления (вручения) ему проекта соглашения не представил в министерство подписанное соглашение, министерство своим приказом отменяет принятое решение о предоставлении субсидии.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В случае отмены принятого решения о предоставлении субсидии министерство делает соответствующую запись в журнале регистрации и направляет заемщику в течение 5 рабочих дней со дня принятия данного решения соответствующее уведомление.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Уполномоченное лицо министерства в течение 3 рабочих дней со дня поступления в министерство соглашения, подписанного заемщиком, обеспечивает формирование сводного перечня (реестра) заемщиков согласно </w:t>
      </w:r>
      <w:hyperlink w:anchor="P737" w:history="1">
        <w:r>
          <w:rPr>
            <w:color w:val="0000FF"/>
          </w:rPr>
          <w:t>приложению N 4</w:t>
        </w:r>
      </w:hyperlink>
      <w:r>
        <w:t xml:space="preserve"> к настоящему Порядку.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Основаниями для отказа в предоставлении субсидии являются: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несоответствие заемщика требованиям, установленным </w:t>
      </w:r>
      <w:hyperlink w:anchor="P53" w:history="1">
        <w:r>
          <w:rPr>
            <w:color w:val="0000FF"/>
          </w:rPr>
          <w:t>пунктом 2</w:t>
        </w:r>
      </w:hyperlink>
      <w:r>
        <w:t xml:space="preserve"> настоящего Порядка;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несоблюдение заемщиком условий, предусмотренных </w:t>
      </w:r>
      <w:hyperlink w:anchor="P53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96" w:history="1">
        <w:r>
          <w:rPr>
            <w:color w:val="0000FF"/>
          </w:rPr>
          <w:t>4</w:t>
        </w:r>
      </w:hyperlink>
      <w:r>
        <w:t xml:space="preserve">, </w:t>
      </w:r>
      <w:hyperlink w:anchor="P112" w:history="1">
        <w:r>
          <w:rPr>
            <w:color w:val="0000FF"/>
          </w:rPr>
          <w:t>6</w:t>
        </w:r>
      </w:hyperlink>
      <w:r>
        <w:t xml:space="preserve">, </w:t>
      </w:r>
      <w:hyperlink w:anchor="P117" w:history="1">
        <w:r>
          <w:rPr>
            <w:color w:val="0000FF"/>
          </w:rPr>
          <w:t>7</w:t>
        </w:r>
      </w:hyperlink>
      <w:r>
        <w:t xml:space="preserve"> настоящего Порядка;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несоблюдение заемщиком целей предоставления субсидии, предусмотренных </w:t>
      </w:r>
      <w:hyperlink w:anchor="P68" w:history="1">
        <w:r>
          <w:rPr>
            <w:color w:val="0000FF"/>
          </w:rPr>
          <w:t>подпунктом 3.8</w:t>
        </w:r>
      </w:hyperlink>
      <w:r>
        <w:t xml:space="preserve"> настоящего Порядка;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несоответствие представленных заемщиком документов требованиям, предусмотренным настоящим пунктом, или непредставление (представление не в полном объеме) документов, </w:t>
      </w:r>
      <w:r>
        <w:lastRenderedPageBreak/>
        <w:t xml:space="preserve">предусмотренных </w:t>
      </w:r>
      <w:hyperlink w:anchor="P130" w:history="1">
        <w:r>
          <w:rPr>
            <w:color w:val="0000FF"/>
          </w:rPr>
          <w:t>вторым</w:t>
        </w:r>
      </w:hyperlink>
      <w:r>
        <w:t xml:space="preserve"> - </w:t>
      </w:r>
      <w:hyperlink w:anchor="P140" w:history="1">
        <w:r>
          <w:rPr>
            <w:color w:val="0000FF"/>
          </w:rPr>
          <w:t>девятым абзацами</w:t>
        </w:r>
      </w:hyperlink>
      <w:r>
        <w:t xml:space="preserve"> настоящего пункта;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недостоверность представленной заемщиком информации;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недостаточность лимитов бюджетных обязательств.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При последующих обращениях заемщик представляет в министерство: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hyperlink w:anchor="P800" w:history="1">
        <w:r>
          <w:rPr>
            <w:color w:val="0000FF"/>
          </w:rPr>
          <w:t>заявление</w:t>
        </w:r>
      </w:hyperlink>
      <w:r>
        <w:t xml:space="preserve"> о предоставлении субсидии по форме согласно приложению N 5 к настоящему Порядку;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12" w:name="P175"/>
      <w:bookmarkEnd w:id="12"/>
      <w:r>
        <w:t xml:space="preserve">расчет субсидии, предоставляемой по кредиту (займу), согласно </w:t>
      </w:r>
      <w:hyperlink w:anchor="P242" w:history="1">
        <w:r>
          <w:rPr>
            <w:color w:val="0000FF"/>
          </w:rPr>
          <w:t>приложению N 1</w:t>
        </w:r>
      </w:hyperlink>
      <w:r>
        <w:t xml:space="preserve"> к настоящему Порядку (в случае получения кредита (займа) в валюте Российской Федерации) или согласно </w:t>
      </w:r>
      <w:hyperlink w:anchor="P358" w:history="1">
        <w:r>
          <w:rPr>
            <w:color w:val="0000FF"/>
          </w:rPr>
          <w:t>приложению N 2</w:t>
        </w:r>
      </w:hyperlink>
      <w:r>
        <w:t xml:space="preserve"> к настоящему Порядку (в случае получения кредита в иностранной валюте);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документов, подтверждающих выполнение заемщиком обязательств по погашению основного долга и уплаты начисленных процентов в соответствии с кредитным договором (договором займа),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документы, подтверждающие целевое использование кредитов (займов), согласно </w:t>
      </w:r>
      <w:hyperlink w:anchor="P469" w:history="1">
        <w:r>
          <w:rPr>
            <w:color w:val="0000FF"/>
          </w:rPr>
          <w:t>приложению N 3</w:t>
        </w:r>
      </w:hyperlink>
      <w:r>
        <w:t xml:space="preserve"> к настоящему Порядку.</w:t>
      </w:r>
    </w:p>
    <w:p w:rsidR="00C07CC4" w:rsidRDefault="00C07CC4">
      <w:pPr>
        <w:pStyle w:val="ConsPlusNormal"/>
        <w:spacing w:before="220"/>
        <w:ind w:firstLine="540"/>
        <w:jc w:val="both"/>
      </w:pPr>
      <w:bookmarkStart w:id="13" w:name="P178"/>
      <w:bookmarkEnd w:id="13"/>
      <w:r>
        <w:t>Министерство принимает представленные заемщиком документы и в день принятия делает отметку в журнале регистрации. Документы регистрируются в хронологическом порядке с указанием номера входящего документа и даты приема.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Министерство в течение 10 рабочих дней со дня регистрации принятых документов проверяет полноту представленных заемщиком документов и принимает решение о предоставлении субсидии либо об отказе в предоставлении субсидии, которое оформляется приказом министерства.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В случае принятия решения об отказе в предоставлении субсидии министерство направляет заемщику в течение 5 рабочих дней со дня принятия данного решения соответствующее уведомление.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Основаниями для отказа в предоставлении субсидии являются: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несоблюдение заемщиком целей предоставления субсидии, предусмотренных </w:t>
      </w:r>
      <w:hyperlink w:anchor="P68" w:history="1">
        <w:r>
          <w:rPr>
            <w:color w:val="0000FF"/>
          </w:rPr>
          <w:t>подпунктом 3.8</w:t>
        </w:r>
      </w:hyperlink>
      <w:r>
        <w:t xml:space="preserve"> настоящего Порядка;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несоответствие представленных заемщиком документов требованиям, предусмотренным настоящим пунктом, или непредставление (представление не в полном объеме) документов, предусмотренных </w:t>
      </w:r>
      <w:hyperlink w:anchor="P175" w:history="1">
        <w:r>
          <w:rPr>
            <w:color w:val="0000FF"/>
          </w:rPr>
          <w:t>тридцатым</w:t>
        </w:r>
      </w:hyperlink>
      <w:r>
        <w:t xml:space="preserve"> - </w:t>
      </w:r>
      <w:hyperlink w:anchor="P178" w:history="1">
        <w:r>
          <w:rPr>
            <w:color w:val="0000FF"/>
          </w:rPr>
          <w:t>тридцать третьим абзацами</w:t>
        </w:r>
      </w:hyperlink>
      <w:r>
        <w:t xml:space="preserve"> настоящего пункта;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недостоверность представленной заемщиком информации;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недостаточность лимитов бюджетных обязательств.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В случае если в министерство в один день поступило несколько заявлений от заемщиков при недостаточности лимита бюджетных обязатель</w:t>
      </w:r>
      <w:proofErr w:type="gramStart"/>
      <w:r>
        <w:t>ств дл</w:t>
      </w:r>
      <w:proofErr w:type="gramEnd"/>
      <w:r>
        <w:t xml:space="preserve">я предоставления субсидии всем </w:t>
      </w:r>
      <w:r>
        <w:lastRenderedPageBreak/>
        <w:t>обратившимся заемщикам, субсидия предоставляется тому заемщику, чье заявление зарегистрировано ранее с учетом времени его поступления.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Отказ в предоставлении субсидии заемщик вправе обжаловать в соответствии с законодательством Российской Федерации.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Министерство осуществляет перечисление субсидии заемщику в срок, не превышающий 30 календарных дней со дня принятия решения о предоставлении субсидии, при наличии средств на счете министерства на выплату данной субсидии.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jc w:val="both"/>
      </w:pPr>
      <w:r>
        <w:t xml:space="preserve">(п. 10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14.08.2017 N 271)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11. Исключен. - </w:t>
      </w:r>
      <w:hyperlink r:id="rId79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11-1. Документы, указанные в </w:t>
      </w:r>
      <w:hyperlink w:anchor="P175" w:history="1">
        <w:r>
          <w:rPr>
            <w:color w:val="0000FF"/>
          </w:rPr>
          <w:t>тридцатом</w:t>
        </w:r>
      </w:hyperlink>
      <w:r>
        <w:t xml:space="preserve"> - </w:t>
      </w:r>
      <w:hyperlink w:anchor="P178" w:history="1">
        <w:r>
          <w:rPr>
            <w:color w:val="0000FF"/>
          </w:rPr>
          <w:t>тридцать третьем абзацах пункта 10</w:t>
        </w:r>
      </w:hyperlink>
      <w:r>
        <w:t xml:space="preserve"> настоящего Порядка, представляются в министерство не позднее последнего числа месяца, следующего за месяцем погашения процентов по кредиту (займу), а в декабре - не позднее последнего дня завершения операций по расходам областного бюджета в текущем финансовом году. При этом министерство вправе предоставить заемщику субсидии на возмещение части затрат на уплату процентов за несколько месяцев при условии представления заемщиком документов, указанных в тридцатом - тридцать третьем абзацах пункта 10 настоящего Порядка, за период, указанный в заявлении о предоставлении субсидии.</w:t>
      </w:r>
    </w:p>
    <w:p w:rsidR="00C07CC4" w:rsidRDefault="00C07CC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11-1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12. Исключен. - </w:t>
      </w:r>
      <w:hyperlink r:id="rId81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09.02.2017 N 46.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13. Перечисление субсидий сельскохозяйственным товаропроизводителям области, обратившимся в 2013 году, в отношении которых принято решение о предоставлении субсидии, осуществляется за счет лимитов бюджетных обязательств, предусмотренных департаменту сельского хозяйства и продовольствия Новгородской области на 2014 год соответственно по статьям: </w:t>
      </w:r>
      <w:proofErr w:type="gramStart"/>
      <w:r>
        <w:t xml:space="preserve">"Предоставление субсидий сельскохозяйственным товаропроизводителям области (кроме граждан, ведущих личное подсобное хозяйство), организациям агропромышленного комплекса области на возмещение части затрат на уплату процентов по инвестиционным кредитам (займам), полученным на развитие </w:t>
      </w:r>
      <w:proofErr w:type="spellStart"/>
      <w:r>
        <w:t>подотрасли</w:t>
      </w:r>
      <w:proofErr w:type="spellEnd"/>
      <w:r>
        <w:t xml:space="preserve"> животноводства, переработки, инфраструктуры и </w:t>
      </w:r>
      <w:proofErr w:type="spellStart"/>
      <w:r>
        <w:t>логистического</w:t>
      </w:r>
      <w:proofErr w:type="spellEnd"/>
      <w:r>
        <w:t xml:space="preserve"> обеспечения рынков продукции животноводства", "Предоставление субсидий сельскохозяйственным товаропроизводителям области (кроме граждан, ведущих личное подсобное хозяйство), организациям агропромышленного комплекса области на возмещение части затрат на уплату</w:t>
      </w:r>
      <w:proofErr w:type="gramEnd"/>
      <w:r>
        <w:t xml:space="preserve"> процентов по инвестиционным кредитам (займам), полученным на развитие </w:t>
      </w:r>
      <w:proofErr w:type="spellStart"/>
      <w:r>
        <w:t>подотрасли</w:t>
      </w:r>
      <w:proofErr w:type="spellEnd"/>
      <w:r>
        <w:t xml:space="preserve"> растениеводства, переработки, инфраструктуры и </w:t>
      </w:r>
      <w:proofErr w:type="spellStart"/>
      <w:r>
        <w:t>логистического</w:t>
      </w:r>
      <w:proofErr w:type="spellEnd"/>
      <w:r>
        <w:t xml:space="preserve"> обеспечения рынков продукции растениеводства".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14. Министерство вправе привлекать кредитные организации для формирования документов, необходимых для предоставления гражданам, ведущим личное подсобное хозяйство, сельскохозяйственным потребительским кооперативам и крестьянским (фермерским) хозяйствам субсидий.</w:t>
      </w:r>
    </w:p>
    <w:p w:rsidR="00C07CC4" w:rsidRDefault="00C07C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По согласованию с кредитной организацией и заемщиками субсидии могут перечисляться одновременно нескольким заемщикам, у которых в указанной кредитной организации открыты счета.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Министерство после проверки представленных документов, подтверждающих целевое </w:t>
      </w:r>
      <w:r>
        <w:lastRenderedPageBreak/>
        <w:t>использование кредита (займа), вправе оформить расчет субсидии по форме, определенной кредитной организацией по согласованию с министерством, на основании представленного этой кредитной организацией уведомления об остатке ссудной задолженности и о начисленных и уплаченных процентах.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Министерство составляет заявку на кассовый расход на общую сумму субсидий, подлежащих перечислению на счет кредитной организации для последующего зачисления этой кредитной организацией субсидий, отраженных в соответствии с расчетом министерства, на счета заемщиков.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25.04.2018 N 159)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15. Министерство и органы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 в порядке, установленном бюджетным законодательством Российской Федерации.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В случае установления по итогам проверок, проведенных министерством и (или) уполномоченными органами государственного финансового контроля, факта нарушения условий, установленных при предоставлении субсидии, соответствующие средства подлежат возврату в областной бюджет на основании: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требования министерства - не позднее пятого рабочего дня со дня получения его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представления и (или) предписания органа государственного финансового контроля - в сроки, установленные в соответствии с законодательством Российской Федерации.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Требование о возврате субсидии в областной бюджет в письменной форме направляется министерством заемщику в течение 5 рабочих дней со дня выявления нарушения министерством.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Заемщик вправе обжаловать требование министерства, представления и (или) предписания органа государственного финансового контроля в соответствии с законодательством Российской Федерации.</w:t>
      </w:r>
    </w:p>
    <w:p w:rsidR="00C07CC4" w:rsidRDefault="00C07CC4">
      <w:pPr>
        <w:pStyle w:val="ConsPlusNormal"/>
        <w:jc w:val="both"/>
      </w:pPr>
      <w:r>
        <w:t xml:space="preserve">(п. 15 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16. </w:t>
      </w:r>
      <w:proofErr w:type="gramStart"/>
      <w:r>
        <w:t>Контроль за</w:t>
      </w:r>
      <w:proofErr w:type="gramEnd"/>
      <w:r>
        <w:t xml:space="preserve"> целевым использованием субсидии осуществляется в соответствии с бюджетным законодательством Российской Федерации.</w:t>
      </w:r>
    </w:p>
    <w:p w:rsidR="00C07CC4" w:rsidRDefault="00C07CC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16 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sectPr w:rsidR="00C07CC4" w:rsidSect="00FB29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1"/>
      </w:pPr>
      <w:r>
        <w:t>Приложение N 1</w:t>
      </w:r>
    </w:p>
    <w:p w:rsidR="00C07CC4" w:rsidRDefault="00C07CC4">
      <w:pPr>
        <w:pStyle w:val="ConsPlusNormal"/>
        <w:jc w:val="right"/>
      </w:pPr>
      <w:r>
        <w:t>к Порядку</w:t>
      </w:r>
    </w:p>
    <w:p w:rsidR="00C07CC4" w:rsidRDefault="00C07CC4">
      <w:pPr>
        <w:pStyle w:val="ConsPlusNormal"/>
        <w:jc w:val="right"/>
      </w:pPr>
      <w:r>
        <w:t>предоставления субсидий на возмещение части</w:t>
      </w:r>
    </w:p>
    <w:p w:rsidR="00C07CC4" w:rsidRDefault="00C07CC4">
      <w:pPr>
        <w:pStyle w:val="ConsPlusNormal"/>
        <w:jc w:val="right"/>
      </w:pPr>
      <w:r>
        <w:t>затрат на уплату процентов по кредитам,</w:t>
      </w:r>
    </w:p>
    <w:p w:rsidR="00C07CC4" w:rsidRDefault="00C07CC4">
      <w:pPr>
        <w:pStyle w:val="ConsPlusNormal"/>
        <w:jc w:val="right"/>
      </w:pPr>
      <w:proofErr w:type="gramStart"/>
      <w:r>
        <w:t>полученным</w:t>
      </w:r>
      <w:proofErr w:type="gramEnd"/>
      <w:r>
        <w:t xml:space="preserve"> в российских кредитных организациях,</w:t>
      </w:r>
    </w:p>
    <w:p w:rsidR="00C07CC4" w:rsidRDefault="00C07CC4">
      <w:pPr>
        <w:pStyle w:val="ConsPlusNormal"/>
        <w:jc w:val="right"/>
      </w:pPr>
      <w:r>
        <w:t xml:space="preserve">и займам, полученным в </w:t>
      </w:r>
      <w:proofErr w:type="gramStart"/>
      <w:r>
        <w:t>сельскохозяйственных</w:t>
      </w:r>
      <w:proofErr w:type="gramEnd"/>
    </w:p>
    <w:p w:rsidR="00C07CC4" w:rsidRDefault="00C07CC4">
      <w:pPr>
        <w:pStyle w:val="ConsPlusNormal"/>
        <w:jc w:val="right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spacing w:after="1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bookmarkStart w:id="14" w:name="P242"/>
      <w:bookmarkEnd w:id="14"/>
      <w:r>
        <w:t xml:space="preserve">                                РАСЧЕТ &lt;*&gt;</w:t>
      </w:r>
    </w:p>
    <w:p w:rsidR="00C07CC4" w:rsidRDefault="00C07CC4">
      <w:pPr>
        <w:pStyle w:val="ConsPlusNonformat"/>
        <w:jc w:val="both"/>
      </w:pPr>
      <w:r>
        <w:t xml:space="preserve">         субсидии, предоставляемой по кредиту (займу), полученному</w:t>
      </w:r>
    </w:p>
    <w:p w:rsidR="00C07CC4" w:rsidRDefault="00C07CC4">
      <w:pPr>
        <w:pStyle w:val="ConsPlusNonformat"/>
        <w:jc w:val="both"/>
      </w:pPr>
      <w:r>
        <w:t xml:space="preserve">                       в валюте Российской Федерации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                      (полное наименование заемщика)</w:t>
      </w:r>
    </w:p>
    <w:p w:rsidR="00C07CC4" w:rsidRDefault="00C07CC4">
      <w:pPr>
        <w:pStyle w:val="ConsPlusNonformat"/>
        <w:jc w:val="both"/>
      </w:pPr>
      <w:r>
        <w:t>ИНН ______________________________ КПП ____________________________________</w:t>
      </w:r>
    </w:p>
    <w:p w:rsidR="00C07CC4" w:rsidRDefault="00C07CC4">
      <w:pPr>
        <w:pStyle w:val="ConsPlusNonformat"/>
        <w:jc w:val="both"/>
      </w:pPr>
      <w:proofErr w:type="gramStart"/>
      <w:r>
        <w:t>Р</w:t>
      </w:r>
      <w:proofErr w:type="gramEnd"/>
      <w:r>
        <w:t>/счет 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>Наименование кредитной организации ________________________________________</w:t>
      </w: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БИК ______________________ </w:t>
      </w:r>
      <w:proofErr w:type="gramStart"/>
      <w:r>
        <w:t>к</w:t>
      </w:r>
      <w:proofErr w:type="gramEnd"/>
      <w:r>
        <w:t>/счет _________________________________________</w:t>
      </w:r>
    </w:p>
    <w:p w:rsidR="00C07CC4" w:rsidRDefault="00C07CC4">
      <w:pPr>
        <w:pStyle w:val="ConsPlusNonformat"/>
        <w:jc w:val="both"/>
      </w:pPr>
      <w:r>
        <w:t xml:space="preserve">Род деятельности заемщика по </w:t>
      </w:r>
      <w:hyperlink r:id="rId88" w:history="1">
        <w:r>
          <w:rPr>
            <w:color w:val="0000FF"/>
          </w:rPr>
          <w:t>ОКВЭД</w:t>
        </w:r>
      </w:hyperlink>
      <w:r>
        <w:t xml:space="preserve"> ________________________________________</w:t>
      </w:r>
    </w:p>
    <w:p w:rsidR="00C07CC4" w:rsidRDefault="00C07CC4">
      <w:pPr>
        <w:pStyle w:val="ConsPlusNonformat"/>
        <w:jc w:val="both"/>
      </w:pPr>
      <w:r>
        <w:t>Цель кредита (займа) ______________________________________________________</w:t>
      </w:r>
    </w:p>
    <w:p w:rsidR="00C07CC4" w:rsidRDefault="00C07CC4">
      <w:pPr>
        <w:pStyle w:val="ConsPlusNonformat"/>
        <w:jc w:val="both"/>
      </w:pPr>
      <w:r>
        <w:t>По кредитному договору (договору займа) N _________________________________</w:t>
      </w:r>
    </w:p>
    <w:p w:rsidR="00C07CC4" w:rsidRDefault="00C07CC4">
      <w:pPr>
        <w:pStyle w:val="ConsPlusNonformat"/>
        <w:jc w:val="both"/>
      </w:pPr>
      <w:r>
        <w:t>от _______________________________________________________________________,</w:t>
      </w:r>
    </w:p>
    <w:p w:rsidR="00C07CC4" w:rsidRDefault="00C07CC4">
      <w:pPr>
        <w:pStyle w:val="ConsPlusNonformat"/>
        <w:jc w:val="both"/>
      </w:pPr>
      <w:r>
        <w:t>полученному в 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                   (наименование кредитной организации)</w:t>
      </w:r>
    </w:p>
    <w:p w:rsidR="00C07CC4" w:rsidRDefault="00C07CC4">
      <w:pPr>
        <w:pStyle w:val="ConsPlusNonformat"/>
        <w:jc w:val="both"/>
      </w:pPr>
      <w:r>
        <w:t>за период с "___" ____________ 20 __ года по "___" ___________ 20 ___ года.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1. Дата предоставления кредита (займа) ____________________________________</w:t>
      </w:r>
    </w:p>
    <w:p w:rsidR="00C07CC4" w:rsidRDefault="00C07CC4">
      <w:pPr>
        <w:pStyle w:val="ConsPlusNonformat"/>
        <w:jc w:val="both"/>
      </w:pPr>
      <w:r>
        <w:t>2. Срок погашения кредита по кредитному договору (договору займа) _________</w:t>
      </w: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>3. Размер полученного кредита (займа) ______________________________ (руб.)</w:t>
      </w:r>
    </w:p>
    <w:p w:rsidR="00C07CC4" w:rsidRDefault="00C07CC4">
      <w:pPr>
        <w:pStyle w:val="ConsPlusNonformat"/>
        <w:jc w:val="both"/>
      </w:pPr>
      <w:r>
        <w:t xml:space="preserve">4. Процентная ставка по кредиту (займу)________________________ (% </w:t>
      </w:r>
      <w:proofErr w:type="gramStart"/>
      <w:r>
        <w:t>годовых</w:t>
      </w:r>
      <w:proofErr w:type="gramEnd"/>
      <w:r>
        <w:t>)</w:t>
      </w:r>
    </w:p>
    <w:p w:rsidR="00C07CC4" w:rsidRDefault="00C07CC4">
      <w:pPr>
        <w:pStyle w:val="ConsPlusNonformat"/>
        <w:jc w:val="both"/>
      </w:pPr>
      <w:r>
        <w:t>5. Ставка рефинансирования ЦБ  РФ  на дату  заключения  кредитного договора</w:t>
      </w:r>
    </w:p>
    <w:p w:rsidR="00C07CC4" w:rsidRDefault="00C07CC4">
      <w:pPr>
        <w:pStyle w:val="ConsPlusNonformat"/>
        <w:jc w:val="both"/>
      </w:pPr>
      <w:r>
        <w:t xml:space="preserve">(договора займа) ___________ (% </w:t>
      </w:r>
      <w:proofErr w:type="gramStart"/>
      <w:r>
        <w:t>годовых</w:t>
      </w:r>
      <w:proofErr w:type="gramEnd"/>
      <w:r>
        <w:t>)</w:t>
      </w:r>
    </w:p>
    <w:p w:rsidR="00C07CC4" w:rsidRDefault="00C07CC4">
      <w:pPr>
        <w:pStyle w:val="ConsPlusNonformat"/>
        <w:jc w:val="both"/>
      </w:pPr>
      <w:r>
        <w:t>6. Ставка  рефинансирования  ЦБ  РФ  на  дату  заключения   дополнительного</w:t>
      </w:r>
    </w:p>
    <w:p w:rsidR="00C07CC4" w:rsidRDefault="00C07CC4">
      <w:pPr>
        <w:pStyle w:val="ConsPlusNonformat"/>
        <w:jc w:val="both"/>
      </w:pPr>
      <w:r>
        <w:t xml:space="preserve">соглашения __________________(% </w:t>
      </w:r>
      <w:proofErr w:type="gramStart"/>
      <w:r>
        <w:t>годовых</w:t>
      </w:r>
      <w:proofErr w:type="gramEnd"/>
      <w:r>
        <w:t>)</w:t>
      </w:r>
    </w:p>
    <w:p w:rsidR="00C07CC4" w:rsidRDefault="00C07CC4">
      <w:pPr>
        <w:pStyle w:val="ConsPlusNonformat"/>
        <w:jc w:val="both"/>
      </w:pPr>
      <w:r>
        <w:t>7. Размер субсидии, установленный Положением &lt;***&gt; ____________________ (%)</w:t>
      </w:r>
    </w:p>
    <w:p w:rsidR="00C07CC4" w:rsidRDefault="00C07CC4">
      <w:pPr>
        <w:pStyle w:val="ConsPlusNonformat"/>
        <w:jc w:val="both"/>
      </w:pPr>
      <w:r>
        <w:t>8. Размер субсидии, установленный Порядком</w:t>
      </w:r>
      <w:proofErr w:type="gramStart"/>
      <w:r>
        <w:t xml:space="preserve"> ____________________________ (%)</w:t>
      </w:r>
      <w:proofErr w:type="gramEnd"/>
    </w:p>
    <w:p w:rsidR="00C07CC4" w:rsidRDefault="00C07CC4">
      <w:pPr>
        <w:pStyle w:val="ConsPlusNormal"/>
        <w:jc w:val="both"/>
      </w:pPr>
    </w:p>
    <w:p w:rsidR="00C07CC4" w:rsidRDefault="00C07CC4" w:rsidP="00C07CC4">
      <w:pPr>
        <w:pStyle w:val="ConsPlusNormal"/>
        <w:jc w:val="right"/>
        <w:sectPr w:rsidR="00C07CC4" w:rsidSect="00FB29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(руб.)</w:t>
      </w:r>
    </w:p>
    <w:p w:rsidR="00C07CC4" w:rsidRDefault="00C07CC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474"/>
        <w:gridCol w:w="1474"/>
        <w:gridCol w:w="3628"/>
        <w:gridCol w:w="1304"/>
        <w:gridCol w:w="3572"/>
      </w:tblGrid>
      <w:tr w:rsidR="00C07CC4">
        <w:tc>
          <w:tcPr>
            <w:tcW w:w="2154" w:type="dxa"/>
          </w:tcPr>
          <w:p w:rsidR="00C07CC4" w:rsidRDefault="00C07CC4">
            <w:pPr>
              <w:pStyle w:val="ConsPlusNormal"/>
              <w:jc w:val="center"/>
            </w:pPr>
            <w:r>
              <w:t xml:space="preserve">Остаток ссудной задолженности, </w:t>
            </w:r>
            <w:proofErr w:type="gramStart"/>
            <w:r>
              <w:t>исходя из которой начисляется</w:t>
            </w:r>
            <w:proofErr w:type="gramEnd"/>
            <w:r>
              <w:t xml:space="preserve"> субсидия &lt;**&gt;</w:t>
            </w:r>
          </w:p>
        </w:tc>
        <w:tc>
          <w:tcPr>
            <w:tcW w:w="1474" w:type="dxa"/>
          </w:tcPr>
          <w:p w:rsidR="00C07CC4" w:rsidRDefault="00C07CC4">
            <w:pPr>
              <w:pStyle w:val="ConsPlusNormal"/>
              <w:jc w:val="center"/>
            </w:pPr>
            <w:r>
              <w:t>Количество дней пользования кредитом в расчетном периоде</w:t>
            </w:r>
          </w:p>
        </w:tc>
        <w:tc>
          <w:tcPr>
            <w:tcW w:w="1474" w:type="dxa"/>
          </w:tcPr>
          <w:p w:rsidR="00C07CC4" w:rsidRDefault="00C07CC4">
            <w:pPr>
              <w:pStyle w:val="ConsPlusNormal"/>
              <w:jc w:val="center"/>
            </w:pPr>
            <w:r>
              <w:t>Размер фактически уплаченных процентов</w:t>
            </w:r>
          </w:p>
        </w:tc>
        <w:tc>
          <w:tcPr>
            <w:tcW w:w="3628" w:type="dxa"/>
          </w:tcPr>
          <w:p w:rsidR="00C07CC4" w:rsidRDefault="00C07CC4">
            <w:pPr>
              <w:pStyle w:val="ConsPlusNormal"/>
              <w:jc w:val="center"/>
            </w:pPr>
            <w:r>
              <w:t>Размер субсидии, установленный Положением &lt;***&gt;</w:t>
            </w:r>
          </w:p>
          <w:p w:rsidR="00C07CC4" w:rsidRDefault="00C07CC4">
            <w:pPr>
              <w:pStyle w:val="ConsPlusNormal"/>
            </w:pPr>
          </w:p>
          <w:p w:rsidR="00C07CC4" w:rsidRDefault="00C07CC4">
            <w:pPr>
              <w:pStyle w:val="ConsPlusNormal"/>
              <w:jc w:val="center"/>
            </w:pPr>
            <w:r w:rsidRPr="00491E2F">
              <w:rPr>
                <w:position w:val="-65"/>
              </w:rPr>
              <w:pict>
                <v:shape id="_x0000_i1035" style="width:138.75pt;height:76.5pt" coordsize="" o:spt="100" adj="0,,0" path="" filled="f" stroked="f">
                  <v:stroke joinstyle="miter"/>
                  <v:imagedata r:id="rId89" o:title="base_23706_85036_32768"/>
                  <v:formulas/>
                  <v:path o:connecttype="segments"/>
                </v:shape>
              </w:pict>
            </w:r>
          </w:p>
        </w:tc>
        <w:tc>
          <w:tcPr>
            <w:tcW w:w="1304" w:type="dxa"/>
          </w:tcPr>
          <w:p w:rsidR="00C07CC4" w:rsidRDefault="00C07CC4">
            <w:pPr>
              <w:pStyle w:val="ConsPlusNormal"/>
              <w:jc w:val="center"/>
            </w:pPr>
            <w:r>
              <w:t>Разность</w:t>
            </w:r>
          </w:p>
          <w:p w:rsidR="00C07CC4" w:rsidRDefault="00C07CC4">
            <w:pPr>
              <w:pStyle w:val="ConsPlusNormal"/>
              <w:jc w:val="center"/>
            </w:pPr>
            <w:r>
              <w:t>гр. 3 - гр. 4</w:t>
            </w:r>
          </w:p>
        </w:tc>
        <w:tc>
          <w:tcPr>
            <w:tcW w:w="3572" w:type="dxa"/>
          </w:tcPr>
          <w:p w:rsidR="00C07CC4" w:rsidRDefault="00C07CC4">
            <w:pPr>
              <w:pStyle w:val="ConsPlusNormal"/>
              <w:jc w:val="center"/>
            </w:pPr>
            <w:r>
              <w:t>Размер субсидии, установленный</w:t>
            </w:r>
          </w:p>
          <w:p w:rsidR="00C07CC4" w:rsidRDefault="00C07CC4">
            <w:pPr>
              <w:pStyle w:val="ConsPlusNormal"/>
              <w:jc w:val="center"/>
            </w:pPr>
            <w:r>
              <w:t>настоящим Порядком</w:t>
            </w:r>
          </w:p>
          <w:p w:rsidR="00C07CC4" w:rsidRDefault="00C07CC4">
            <w:pPr>
              <w:pStyle w:val="ConsPlusNormal"/>
            </w:pPr>
          </w:p>
          <w:p w:rsidR="00C07CC4" w:rsidRDefault="00C07CC4">
            <w:pPr>
              <w:pStyle w:val="ConsPlusNormal"/>
              <w:jc w:val="center"/>
            </w:pPr>
            <w:r w:rsidRPr="00491E2F">
              <w:rPr>
                <w:position w:val="-65"/>
              </w:rPr>
              <w:pict>
                <v:shape id="_x0000_i1036" style="width:138.75pt;height:76.5pt" coordsize="" o:spt="100" adj="0,,0" path="" filled="f" stroked="f">
                  <v:stroke joinstyle="miter"/>
                  <v:imagedata r:id="rId90" o:title="base_23706_85036_32769"/>
                  <v:formulas/>
                  <v:path o:connecttype="segments"/>
                </v:shape>
              </w:pict>
            </w:r>
          </w:p>
        </w:tc>
      </w:tr>
      <w:tr w:rsidR="00C07CC4">
        <w:tc>
          <w:tcPr>
            <w:tcW w:w="2154" w:type="dxa"/>
          </w:tcPr>
          <w:p w:rsidR="00C07CC4" w:rsidRDefault="00C07C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07CC4" w:rsidRDefault="00C07C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C07CC4" w:rsidRDefault="00C07C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C07CC4" w:rsidRDefault="00C07C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07CC4" w:rsidRDefault="00C07C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</w:tcPr>
          <w:p w:rsidR="00C07CC4" w:rsidRDefault="00C07CC4">
            <w:pPr>
              <w:pStyle w:val="ConsPlusNormal"/>
              <w:jc w:val="center"/>
            </w:pPr>
            <w:r>
              <w:t>6</w:t>
            </w:r>
          </w:p>
        </w:tc>
      </w:tr>
      <w:tr w:rsidR="00C07CC4">
        <w:tc>
          <w:tcPr>
            <w:tcW w:w="215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628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0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572" w:type="dxa"/>
          </w:tcPr>
          <w:p w:rsidR="00C07CC4" w:rsidRDefault="00C07CC4">
            <w:pPr>
              <w:pStyle w:val="ConsPlusNormal"/>
            </w:pPr>
          </w:p>
        </w:tc>
      </w:tr>
      <w:tr w:rsidR="00C07CC4">
        <w:tc>
          <w:tcPr>
            <w:tcW w:w="215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628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0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572" w:type="dxa"/>
          </w:tcPr>
          <w:p w:rsidR="00C07CC4" w:rsidRDefault="00C07CC4">
            <w:pPr>
              <w:pStyle w:val="ConsPlusNormal"/>
            </w:pPr>
          </w:p>
        </w:tc>
      </w:tr>
      <w:tr w:rsidR="00C07CC4">
        <w:tc>
          <w:tcPr>
            <w:tcW w:w="215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628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0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572" w:type="dxa"/>
          </w:tcPr>
          <w:p w:rsidR="00C07CC4" w:rsidRDefault="00C07CC4">
            <w:pPr>
              <w:pStyle w:val="ConsPlusNormal"/>
            </w:pPr>
          </w:p>
        </w:tc>
      </w:tr>
    </w:tbl>
    <w:p w:rsidR="00C07CC4" w:rsidRDefault="00C07CC4">
      <w:pPr>
        <w:sectPr w:rsidR="00C07CC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r>
        <w:t>Размер предоставляемой субсидии:</w:t>
      </w:r>
    </w:p>
    <w:p w:rsidR="00C07CC4" w:rsidRDefault="00C07CC4">
      <w:pPr>
        <w:pStyle w:val="ConsPlusNonformat"/>
        <w:jc w:val="both"/>
      </w:pPr>
      <w:r>
        <w:t>установленный Положением &lt;***&gt; (минимальная величина из граф 3, 4) _ (руб.)</w:t>
      </w:r>
    </w:p>
    <w:p w:rsidR="00C07CC4" w:rsidRDefault="00C07CC4">
      <w:pPr>
        <w:pStyle w:val="ConsPlusNonformat"/>
        <w:jc w:val="both"/>
      </w:pPr>
      <w:proofErr w:type="gramStart"/>
      <w:r>
        <w:t>установленный настоящим Порядком (минимальная величина из граф 5, 6) ______</w:t>
      </w:r>
      <w:proofErr w:type="gramEnd"/>
    </w:p>
    <w:p w:rsidR="00C07CC4" w:rsidRDefault="00C07CC4">
      <w:pPr>
        <w:pStyle w:val="ConsPlusNonformat"/>
        <w:jc w:val="both"/>
      </w:pPr>
      <w:r>
        <w:t>(руб.)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Заемщик                   ____________________________  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 (подпись)</w:t>
      </w:r>
    </w:p>
    <w:p w:rsidR="00C07CC4" w:rsidRDefault="00C07CC4">
      <w:pPr>
        <w:pStyle w:val="ConsPlusNonformat"/>
        <w:jc w:val="both"/>
      </w:pPr>
      <w:r>
        <w:t xml:space="preserve">                            МП</w:t>
      </w:r>
    </w:p>
    <w:p w:rsidR="00C07CC4" w:rsidRDefault="00C07CC4">
      <w:pPr>
        <w:pStyle w:val="ConsPlusNonformat"/>
        <w:jc w:val="both"/>
      </w:pPr>
      <w:r>
        <w:t>"___" _________ 20__ года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Расчет и своевременную уплату процентов подтверждаю: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 xml:space="preserve">Руководитель </w:t>
      </w:r>
      <w:proofErr w:type="gramStart"/>
      <w:r>
        <w:t>кредитной</w:t>
      </w:r>
      <w:proofErr w:type="gramEnd"/>
    </w:p>
    <w:p w:rsidR="00C07CC4" w:rsidRDefault="00C07CC4">
      <w:pPr>
        <w:pStyle w:val="ConsPlusNonformat"/>
        <w:jc w:val="both"/>
      </w:pPr>
      <w:r>
        <w:t>организации               ____________________________  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 (подпись)</w:t>
      </w:r>
    </w:p>
    <w:p w:rsidR="00C07CC4" w:rsidRDefault="00C07CC4">
      <w:pPr>
        <w:pStyle w:val="ConsPlusNonformat"/>
        <w:jc w:val="both"/>
      </w:pPr>
      <w:r>
        <w:t xml:space="preserve">                           МП</w:t>
      </w:r>
    </w:p>
    <w:p w:rsidR="00C07CC4" w:rsidRDefault="00C07CC4">
      <w:pPr>
        <w:pStyle w:val="ConsPlusNonformat"/>
        <w:jc w:val="both"/>
      </w:pPr>
      <w:r>
        <w:t>Главный бухгалтер</w:t>
      </w:r>
    </w:p>
    <w:p w:rsidR="00C07CC4" w:rsidRDefault="00C07CC4">
      <w:pPr>
        <w:pStyle w:val="ConsPlusNonformat"/>
        <w:jc w:val="both"/>
      </w:pPr>
      <w:r>
        <w:t>кредитной организации     ____________________________  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 (подпись)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 xml:space="preserve">    --------------------------------</w:t>
      </w:r>
    </w:p>
    <w:p w:rsidR="00C07CC4" w:rsidRDefault="00C07CC4">
      <w:pPr>
        <w:pStyle w:val="ConsPlusNonformat"/>
        <w:jc w:val="both"/>
      </w:pPr>
      <w:r>
        <w:t xml:space="preserve">    &lt;*&gt;  Представляется  в  министерство  сельского  хозяйства Новгородской</w:t>
      </w:r>
    </w:p>
    <w:p w:rsidR="00C07CC4" w:rsidRDefault="00C07CC4">
      <w:pPr>
        <w:pStyle w:val="ConsPlusNonformat"/>
        <w:jc w:val="both"/>
      </w:pPr>
      <w:r>
        <w:t>области.</w:t>
      </w:r>
    </w:p>
    <w:p w:rsidR="00C07CC4" w:rsidRDefault="00C07CC4">
      <w:pPr>
        <w:pStyle w:val="ConsPlusNonformat"/>
        <w:jc w:val="both"/>
      </w:pPr>
      <w:r>
        <w:t xml:space="preserve">    &lt;**&gt; Без учета просроченной задолженности.</w:t>
      </w:r>
    </w:p>
    <w:p w:rsidR="00C07CC4" w:rsidRDefault="00C07CC4">
      <w:pPr>
        <w:pStyle w:val="ConsPlusNonformat"/>
        <w:jc w:val="both"/>
      </w:pPr>
      <w:r>
        <w:t xml:space="preserve">    &lt;***&gt;  </w:t>
      </w:r>
      <w:hyperlink r:id="rId91" w:history="1">
        <w:r>
          <w:rPr>
            <w:color w:val="0000FF"/>
          </w:rPr>
          <w:t>Положение</w:t>
        </w:r>
      </w:hyperlink>
      <w:r>
        <w:t xml:space="preserve">  о  возмещении  части  затрат  на  уплату процентов </w:t>
      </w:r>
      <w:proofErr w:type="gramStart"/>
      <w:r>
        <w:t>по</w:t>
      </w:r>
      <w:proofErr w:type="gramEnd"/>
    </w:p>
    <w:p w:rsidR="00C07CC4" w:rsidRDefault="00C07CC4">
      <w:pPr>
        <w:pStyle w:val="ConsPlusNonformat"/>
        <w:jc w:val="both"/>
      </w:pPr>
      <w:r>
        <w:t>кредитам,   полученным  в  российских  кредитных  организациях,  и  займам,</w:t>
      </w:r>
    </w:p>
    <w:p w:rsidR="00C07CC4" w:rsidRDefault="00C07CC4">
      <w:pPr>
        <w:pStyle w:val="ConsPlusNonformat"/>
        <w:jc w:val="both"/>
      </w:pPr>
      <w:proofErr w:type="gramStart"/>
      <w:r>
        <w:t>полученным</w:t>
      </w:r>
      <w:proofErr w:type="gramEnd"/>
      <w:r>
        <w:t xml:space="preserve">  в  сельскохозяйственных кредитных потребительских кооперативах,</w:t>
      </w:r>
    </w:p>
    <w:p w:rsidR="00C07CC4" w:rsidRDefault="00C07CC4">
      <w:pPr>
        <w:pStyle w:val="ConsPlusNonformat"/>
        <w:jc w:val="both"/>
      </w:pPr>
      <w:proofErr w:type="gramStart"/>
      <w:r>
        <w:t>приведенное</w:t>
      </w:r>
      <w:proofErr w:type="gramEnd"/>
      <w:r>
        <w:t xml:space="preserve">   в   приложении  N  14  к  Государственной  программе развития</w:t>
      </w:r>
    </w:p>
    <w:p w:rsidR="00C07CC4" w:rsidRDefault="00C07CC4">
      <w:pPr>
        <w:pStyle w:val="ConsPlusNonformat"/>
        <w:jc w:val="both"/>
      </w:pPr>
      <w:r>
        <w:t>сельского  хозяйства и регулирования рынков сельскохозяйственной продукции,</w:t>
      </w:r>
    </w:p>
    <w:p w:rsidR="00C07CC4" w:rsidRDefault="00C07CC4">
      <w:pPr>
        <w:pStyle w:val="ConsPlusNonformat"/>
        <w:jc w:val="both"/>
      </w:pPr>
      <w:r>
        <w:t xml:space="preserve">сырья   и   продовольствия,   </w:t>
      </w:r>
      <w:proofErr w:type="gramStart"/>
      <w:r>
        <w:t>утвержденной</w:t>
      </w:r>
      <w:proofErr w:type="gramEnd"/>
      <w:r>
        <w:t xml:space="preserve">   Постановлением   Правительства</w:t>
      </w:r>
    </w:p>
    <w:p w:rsidR="00C07CC4" w:rsidRDefault="00C07CC4">
      <w:pPr>
        <w:pStyle w:val="ConsPlusNonformat"/>
        <w:jc w:val="both"/>
      </w:pPr>
      <w:r>
        <w:t>Российской Федерации от 14 июля 2012 года N 717.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1"/>
      </w:pPr>
      <w:r>
        <w:t>Приложение N 2</w:t>
      </w:r>
    </w:p>
    <w:p w:rsidR="00C07CC4" w:rsidRDefault="00C07CC4">
      <w:pPr>
        <w:pStyle w:val="ConsPlusNormal"/>
        <w:jc w:val="right"/>
      </w:pPr>
      <w:r>
        <w:t>к Порядку</w:t>
      </w:r>
    </w:p>
    <w:p w:rsidR="00C07CC4" w:rsidRDefault="00C07CC4">
      <w:pPr>
        <w:pStyle w:val="ConsPlusNormal"/>
        <w:jc w:val="right"/>
      </w:pPr>
      <w:r>
        <w:t>предоставления субсидий на возмещение части</w:t>
      </w:r>
    </w:p>
    <w:p w:rsidR="00C07CC4" w:rsidRDefault="00C07CC4">
      <w:pPr>
        <w:pStyle w:val="ConsPlusNormal"/>
        <w:jc w:val="right"/>
      </w:pPr>
      <w:r>
        <w:t>затрат на уплату процентов по кредитам,</w:t>
      </w:r>
    </w:p>
    <w:p w:rsidR="00C07CC4" w:rsidRDefault="00C07CC4">
      <w:pPr>
        <w:pStyle w:val="ConsPlusNormal"/>
        <w:jc w:val="right"/>
      </w:pPr>
      <w:proofErr w:type="gramStart"/>
      <w:r>
        <w:t>полученным</w:t>
      </w:r>
      <w:proofErr w:type="gramEnd"/>
      <w:r>
        <w:t xml:space="preserve"> в российских кредитных организациях,</w:t>
      </w:r>
    </w:p>
    <w:p w:rsidR="00C07CC4" w:rsidRDefault="00C07CC4">
      <w:pPr>
        <w:pStyle w:val="ConsPlusNormal"/>
        <w:jc w:val="right"/>
      </w:pPr>
      <w:r>
        <w:t xml:space="preserve">и займам, полученным в </w:t>
      </w:r>
      <w:proofErr w:type="gramStart"/>
      <w:r>
        <w:t>сельскохозяйственных</w:t>
      </w:r>
      <w:proofErr w:type="gramEnd"/>
    </w:p>
    <w:p w:rsidR="00C07CC4" w:rsidRDefault="00C07CC4">
      <w:pPr>
        <w:pStyle w:val="ConsPlusNormal"/>
        <w:jc w:val="right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07C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7CC4" w:rsidRDefault="00C07C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Новгородской области</w:t>
            </w:r>
            <w:proofErr w:type="gramEnd"/>
          </w:p>
          <w:p w:rsidR="00C07CC4" w:rsidRDefault="00C07C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14.08.2017 </w:t>
            </w:r>
            <w:hyperlink r:id="rId92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25.04.2018 </w:t>
            </w:r>
            <w:hyperlink r:id="rId93" w:history="1">
              <w:r>
                <w:rPr>
                  <w:color w:val="0000FF"/>
                </w:rPr>
                <w:t>N 159</w:t>
              </w:r>
            </w:hyperlink>
            <w:r>
              <w:rPr>
                <w:color w:val="392C69"/>
              </w:rPr>
              <w:t xml:space="preserve">, от 09.09.2019 </w:t>
            </w:r>
            <w:hyperlink r:id="rId94" w:history="1">
              <w:r>
                <w:rPr>
                  <w:color w:val="0000FF"/>
                </w:rPr>
                <w:t>N 358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bookmarkStart w:id="15" w:name="P358"/>
      <w:bookmarkEnd w:id="15"/>
      <w:r>
        <w:t xml:space="preserve">                                  РАСЧЕТ &lt;*&gt;</w:t>
      </w:r>
    </w:p>
    <w:p w:rsidR="00C07CC4" w:rsidRDefault="00C07CC4">
      <w:pPr>
        <w:pStyle w:val="ConsPlusNonformat"/>
        <w:jc w:val="both"/>
      </w:pPr>
      <w:r>
        <w:t xml:space="preserve">         субсидии, предоставляемой по кредиту (займу), полученному</w:t>
      </w:r>
    </w:p>
    <w:p w:rsidR="00C07CC4" w:rsidRDefault="00C07CC4">
      <w:pPr>
        <w:pStyle w:val="ConsPlusNonformat"/>
        <w:jc w:val="both"/>
      </w:pPr>
      <w:r>
        <w:t xml:space="preserve">                           в иностранной валюте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                      (полное наименование заемщика)</w:t>
      </w:r>
    </w:p>
    <w:p w:rsidR="00C07CC4" w:rsidRDefault="00C07CC4">
      <w:pPr>
        <w:pStyle w:val="ConsPlusNonformat"/>
        <w:jc w:val="both"/>
      </w:pPr>
      <w:r>
        <w:t>ИНН __________________________________ КПП ________________________________</w:t>
      </w:r>
    </w:p>
    <w:p w:rsidR="00C07CC4" w:rsidRDefault="00C07CC4">
      <w:pPr>
        <w:pStyle w:val="ConsPlusNonformat"/>
        <w:jc w:val="both"/>
      </w:pPr>
      <w:proofErr w:type="gramStart"/>
      <w:r>
        <w:t>Р</w:t>
      </w:r>
      <w:proofErr w:type="gramEnd"/>
      <w:r>
        <w:t>/счет 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>Наименование кредитной организации ________________________________________</w:t>
      </w: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БИК _____________________________ </w:t>
      </w:r>
      <w:proofErr w:type="gramStart"/>
      <w:r>
        <w:t>к</w:t>
      </w:r>
      <w:proofErr w:type="gramEnd"/>
      <w:r>
        <w:t>/счет __________________________________</w:t>
      </w:r>
    </w:p>
    <w:p w:rsidR="00C07CC4" w:rsidRDefault="00C07CC4">
      <w:pPr>
        <w:pStyle w:val="ConsPlusNonformat"/>
        <w:jc w:val="both"/>
      </w:pPr>
      <w:r>
        <w:t xml:space="preserve">Род деятельности заемщика по </w:t>
      </w:r>
      <w:hyperlink r:id="rId95" w:history="1">
        <w:r>
          <w:rPr>
            <w:color w:val="0000FF"/>
          </w:rPr>
          <w:t>ОКВЭД</w:t>
        </w:r>
      </w:hyperlink>
      <w:r>
        <w:t xml:space="preserve"> ________________________________________</w:t>
      </w:r>
    </w:p>
    <w:p w:rsidR="00C07CC4" w:rsidRDefault="00C07CC4">
      <w:pPr>
        <w:pStyle w:val="ConsPlusNonformat"/>
        <w:jc w:val="both"/>
      </w:pPr>
      <w:r>
        <w:t>Цель кредита (займа) ______________________________________________________</w:t>
      </w:r>
    </w:p>
    <w:p w:rsidR="00C07CC4" w:rsidRDefault="00C07CC4">
      <w:pPr>
        <w:pStyle w:val="ConsPlusNonformat"/>
        <w:jc w:val="both"/>
      </w:pPr>
      <w:r>
        <w:t>По кредитному договору (договору займа) N _________________________________</w:t>
      </w:r>
    </w:p>
    <w:p w:rsidR="00C07CC4" w:rsidRDefault="00C07CC4">
      <w:pPr>
        <w:pStyle w:val="ConsPlusNonformat"/>
        <w:jc w:val="both"/>
      </w:pPr>
      <w:r>
        <w:t>от _______________________________________________________________________,</w:t>
      </w:r>
    </w:p>
    <w:p w:rsidR="00C07CC4" w:rsidRDefault="00C07CC4">
      <w:pPr>
        <w:pStyle w:val="ConsPlusNonformat"/>
        <w:jc w:val="both"/>
      </w:pPr>
      <w:r>
        <w:t>полученному в 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                   (наименование кредитной организации)</w:t>
      </w:r>
    </w:p>
    <w:p w:rsidR="00C07CC4" w:rsidRDefault="00C07CC4">
      <w:pPr>
        <w:pStyle w:val="ConsPlusNonformat"/>
        <w:jc w:val="both"/>
      </w:pPr>
      <w:r>
        <w:t>за период с "___" ____________ 20 __ года по "___" ____________ 20 __ года.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1. Дата предоставления кредита (займа) ____________________________________</w:t>
      </w:r>
    </w:p>
    <w:p w:rsidR="00C07CC4" w:rsidRDefault="00C07CC4">
      <w:pPr>
        <w:pStyle w:val="ConsPlusNonformat"/>
        <w:jc w:val="both"/>
      </w:pPr>
      <w:r>
        <w:t>2. Срок погашения кредита по кредитному договору (договору займа) _________</w:t>
      </w: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>3. Размер полученного кредита (займа) ______________________________ (руб.)</w:t>
      </w:r>
    </w:p>
    <w:p w:rsidR="00C07CC4" w:rsidRDefault="00C07CC4">
      <w:pPr>
        <w:pStyle w:val="ConsPlusNonformat"/>
        <w:jc w:val="both"/>
      </w:pPr>
      <w:r>
        <w:t xml:space="preserve">4. Процентная ставка по кредиту (займу)________________________ (% </w:t>
      </w:r>
      <w:proofErr w:type="gramStart"/>
      <w:r>
        <w:t>годовых</w:t>
      </w:r>
      <w:proofErr w:type="gramEnd"/>
      <w:r>
        <w:t>)</w:t>
      </w:r>
    </w:p>
    <w:p w:rsidR="00C07CC4" w:rsidRDefault="00C07CC4">
      <w:pPr>
        <w:pStyle w:val="ConsPlusNonformat"/>
        <w:jc w:val="both"/>
      </w:pPr>
      <w:r>
        <w:t xml:space="preserve">5. Предельная процентная ставка по кредиту (займу)_____________ (% </w:t>
      </w:r>
      <w:proofErr w:type="gramStart"/>
      <w:r>
        <w:t>годовых</w:t>
      </w:r>
      <w:proofErr w:type="gramEnd"/>
      <w:r>
        <w:t>)</w:t>
      </w:r>
    </w:p>
    <w:p w:rsidR="00C07CC4" w:rsidRDefault="00C07CC4">
      <w:pPr>
        <w:pStyle w:val="ConsPlusNonformat"/>
        <w:jc w:val="both"/>
      </w:pPr>
      <w:r>
        <w:t>6. Курс рубля к иностранной валюте, установленный ЦБ РФ  на   дату   уплаты</w:t>
      </w:r>
    </w:p>
    <w:p w:rsidR="00C07CC4" w:rsidRDefault="00C07CC4">
      <w:pPr>
        <w:pStyle w:val="ConsPlusNonformat"/>
        <w:jc w:val="both"/>
      </w:pPr>
      <w:r>
        <w:t xml:space="preserve">   процентов по кредиту (займу) _________ (% годовых)</w:t>
      </w:r>
    </w:p>
    <w:p w:rsidR="00C07CC4" w:rsidRDefault="00C07CC4">
      <w:pPr>
        <w:pStyle w:val="ConsPlusNonformat"/>
        <w:jc w:val="both"/>
      </w:pPr>
      <w:r>
        <w:t>7. Дата уплаты заемщиком процентов по кредиту (займу)______________________</w:t>
      </w:r>
    </w:p>
    <w:p w:rsidR="00C07CC4" w:rsidRDefault="00C07CC4">
      <w:pPr>
        <w:pStyle w:val="ConsPlusNonformat"/>
        <w:jc w:val="both"/>
      </w:pPr>
      <w:r>
        <w:t>8. Размер субсидии, установленный Положением &lt;***&gt; ____________________ (%)</w:t>
      </w:r>
    </w:p>
    <w:p w:rsidR="00C07CC4" w:rsidRDefault="00C07CC4">
      <w:pPr>
        <w:pStyle w:val="ConsPlusNonformat"/>
        <w:jc w:val="both"/>
      </w:pPr>
      <w:r>
        <w:t>9. Размер субсидии, установленный Порядком</w:t>
      </w:r>
      <w:proofErr w:type="gramStart"/>
      <w:r>
        <w:t xml:space="preserve"> ____________________________ (%)</w:t>
      </w:r>
      <w:proofErr w:type="gramEnd"/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</w:pPr>
      <w:r>
        <w:t>(руб.)</w:t>
      </w:r>
    </w:p>
    <w:p w:rsidR="00C07CC4" w:rsidRDefault="00C07CC4">
      <w:pPr>
        <w:sectPr w:rsidR="00C07CC4">
          <w:pgSz w:w="11905" w:h="16838"/>
          <w:pgMar w:top="1134" w:right="850" w:bottom="1134" w:left="1701" w:header="0" w:footer="0" w:gutter="0"/>
          <w:cols w:space="720"/>
        </w:sectPr>
      </w:pPr>
    </w:p>
    <w:p w:rsidR="00C07CC4" w:rsidRDefault="00C07CC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0"/>
        <w:gridCol w:w="1474"/>
        <w:gridCol w:w="1361"/>
        <w:gridCol w:w="3740"/>
        <w:gridCol w:w="1133"/>
        <w:gridCol w:w="4025"/>
      </w:tblGrid>
      <w:tr w:rsidR="00C07CC4">
        <w:tc>
          <w:tcPr>
            <w:tcW w:w="1870" w:type="dxa"/>
          </w:tcPr>
          <w:p w:rsidR="00C07CC4" w:rsidRDefault="00C07CC4">
            <w:pPr>
              <w:pStyle w:val="ConsPlusNormal"/>
              <w:jc w:val="center"/>
            </w:pPr>
            <w:r>
              <w:t xml:space="preserve">Остаток ссудной задолженности, </w:t>
            </w:r>
            <w:proofErr w:type="gramStart"/>
            <w:r>
              <w:t>исходя из которой начисляется</w:t>
            </w:r>
            <w:proofErr w:type="gramEnd"/>
            <w:r>
              <w:t xml:space="preserve"> субсидия &lt;**&gt;</w:t>
            </w:r>
          </w:p>
        </w:tc>
        <w:tc>
          <w:tcPr>
            <w:tcW w:w="1474" w:type="dxa"/>
          </w:tcPr>
          <w:p w:rsidR="00C07CC4" w:rsidRDefault="00C07CC4">
            <w:pPr>
              <w:pStyle w:val="ConsPlusNormal"/>
              <w:jc w:val="center"/>
            </w:pPr>
            <w:r>
              <w:t>Количество дней пользования кредитом в расчетном периоде</w:t>
            </w:r>
          </w:p>
        </w:tc>
        <w:tc>
          <w:tcPr>
            <w:tcW w:w="1361" w:type="dxa"/>
          </w:tcPr>
          <w:p w:rsidR="00C07CC4" w:rsidRDefault="00C07CC4">
            <w:pPr>
              <w:pStyle w:val="ConsPlusNormal"/>
              <w:jc w:val="center"/>
            </w:pPr>
            <w:r>
              <w:t>Размер фактически уплаченных процентов</w:t>
            </w:r>
          </w:p>
        </w:tc>
        <w:tc>
          <w:tcPr>
            <w:tcW w:w="3740" w:type="dxa"/>
          </w:tcPr>
          <w:p w:rsidR="00C07CC4" w:rsidRDefault="00C07CC4">
            <w:pPr>
              <w:pStyle w:val="ConsPlusNormal"/>
              <w:jc w:val="center"/>
            </w:pPr>
            <w:r>
              <w:t>Размер субсидии, установленный Положением &lt;***&gt;</w:t>
            </w:r>
          </w:p>
          <w:p w:rsidR="00C07CC4" w:rsidRDefault="00C07CC4">
            <w:pPr>
              <w:pStyle w:val="ConsPlusNormal"/>
            </w:pPr>
          </w:p>
          <w:p w:rsidR="00C07CC4" w:rsidRDefault="00C07CC4">
            <w:pPr>
              <w:pStyle w:val="ConsPlusNormal"/>
              <w:jc w:val="center"/>
            </w:pPr>
            <w:r w:rsidRPr="00491E2F">
              <w:rPr>
                <w:position w:val="-65"/>
              </w:rPr>
              <w:pict>
                <v:shape id="_x0000_i1027" style="width:147.75pt;height:76.5pt" coordsize="" o:spt="100" adj="0,,0" path="" filled="f" stroked="f">
                  <v:stroke joinstyle="miter"/>
                  <v:imagedata r:id="rId96" o:title="base_23706_85036_32770"/>
                  <v:formulas/>
                  <v:path o:connecttype="segments"/>
                </v:shape>
              </w:pict>
            </w:r>
          </w:p>
        </w:tc>
        <w:tc>
          <w:tcPr>
            <w:tcW w:w="1133" w:type="dxa"/>
          </w:tcPr>
          <w:p w:rsidR="00C07CC4" w:rsidRDefault="00C07CC4">
            <w:pPr>
              <w:pStyle w:val="ConsPlusNormal"/>
              <w:jc w:val="center"/>
            </w:pPr>
            <w:r>
              <w:t>Разность гр. 3 - гр. 4</w:t>
            </w:r>
          </w:p>
        </w:tc>
        <w:tc>
          <w:tcPr>
            <w:tcW w:w="4025" w:type="dxa"/>
          </w:tcPr>
          <w:p w:rsidR="00C07CC4" w:rsidRDefault="00C07CC4">
            <w:pPr>
              <w:pStyle w:val="ConsPlusNormal"/>
              <w:jc w:val="center"/>
            </w:pPr>
            <w:r>
              <w:t>Размер субсидии, установленный настоящим Порядком</w:t>
            </w:r>
          </w:p>
          <w:p w:rsidR="00C07CC4" w:rsidRDefault="00C07CC4">
            <w:pPr>
              <w:pStyle w:val="ConsPlusNormal"/>
            </w:pPr>
          </w:p>
          <w:p w:rsidR="00C07CC4" w:rsidRDefault="00C07CC4">
            <w:pPr>
              <w:pStyle w:val="ConsPlusNormal"/>
              <w:jc w:val="center"/>
            </w:pPr>
            <w:r w:rsidRPr="00491E2F">
              <w:rPr>
                <w:position w:val="-65"/>
              </w:rPr>
              <w:pict>
                <v:shape id="_x0000_i1028" style="width:147.75pt;height:76.5pt" coordsize="" o:spt="100" adj="0,,0" path="" filled="f" stroked="f">
                  <v:stroke joinstyle="miter"/>
                  <v:imagedata r:id="rId97" o:title="base_23706_85036_32771"/>
                  <v:formulas/>
                  <v:path o:connecttype="segments"/>
                </v:shape>
              </w:pict>
            </w:r>
          </w:p>
        </w:tc>
      </w:tr>
      <w:tr w:rsidR="00C07CC4">
        <w:tc>
          <w:tcPr>
            <w:tcW w:w="1870" w:type="dxa"/>
          </w:tcPr>
          <w:p w:rsidR="00C07CC4" w:rsidRDefault="00C07C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07CC4" w:rsidRDefault="00C07C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07CC4" w:rsidRDefault="00C07C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0" w:type="dxa"/>
          </w:tcPr>
          <w:p w:rsidR="00C07CC4" w:rsidRDefault="00C07C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</w:tcPr>
          <w:p w:rsidR="00C07CC4" w:rsidRDefault="00C07C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C07CC4" w:rsidRDefault="00C07CC4">
            <w:pPr>
              <w:pStyle w:val="ConsPlusNormal"/>
              <w:jc w:val="center"/>
            </w:pPr>
            <w:r>
              <w:t>6</w:t>
            </w:r>
          </w:p>
        </w:tc>
      </w:tr>
      <w:tr w:rsidR="00C07CC4">
        <w:tc>
          <w:tcPr>
            <w:tcW w:w="187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61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74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133" w:type="dxa"/>
          </w:tcPr>
          <w:p w:rsidR="00C07CC4" w:rsidRDefault="00C07CC4">
            <w:pPr>
              <w:pStyle w:val="ConsPlusNormal"/>
            </w:pPr>
          </w:p>
        </w:tc>
        <w:tc>
          <w:tcPr>
            <w:tcW w:w="4025" w:type="dxa"/>
          </w:tcPr>
          <w:p w:rsidR="00C07CC4" w:rsidRDefault="00C07CC4">
            <w:pPr>
              <w:pStyle w:val="ConsPlusNormal"/>
            </w:pPr>
          </w:p>
        </w:tc>
      </w:tr>
      <w:tr w:rsidR="00C07CC4">
        <w:tc>
          <w:tcPr>
            <w:tcW w:w="187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61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74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133" w:type="dxa"/>
          </w:tcPr>
          <w:p w:rsidR="00C07CC4" w:rsidRDefault="00C07CC4">
            <w:pPr>
              <w:pStyle w:val="ConsPlusNormal"/>
            </w:pPr>
          </w:p>
        </w:tc>
        <w:tc>
          <w:tcPr>
            <w:tcW w:w="4025" w:type="dxa"/>
          </w:tcPr>
          <w:p w:rsidR="00C07CC4" w:rsidRDefault="00C07CC4">
            <w:pPr>
              <w:pStyle w:val="ConsPlusNormal"/>
            </w:pPr>
          </w:p>
        </w:tc>
      </w:tr>
      <w:tr w:rsidR="00C07CC4">
        <w:tc>
          <w:tcPr>
            <w:tcW w:w="187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47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61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74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133" w:type="dxa"/>
          </w:tcPr>
          <w:p w:rsidR="00C07CC4" w:rsidRDefault="00C07CC4">
            <w:pPr>
              <w:pStyle w:val="ConsPlusNormal"/>
            </w:pPr>
          </w:p>
        </w:tc>
        <w:tc>
          <w:tcPr>
            <w:tcW w:w="4025" w:type="dxa"/>
          </w:tcPr>
          <w:p w:rsidR="00C07CC4" w:rsidRDefault="00C07CC4">
            <w:pPr>
              <w:pStyle w:val="ConsPlusNormal"/>
            </w:pPr>
          </w:p>
        </w:tc>
      </w:tr>
    </w:tbl>
    <w:p w:rsidR="00C07CC4" w:rsidRDefault="00C07CC4">
      <w:pPr>
        <w:sectPr w:rsidR="00C07CC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r>
        <w:t>Размер предоставляемой субсидии:</w:t>
      </w:r>
    </w:p>
    <w:p w:rsidR="00C07CC4" w:rsidRDefault="00C07CC4">
      <w:pPr>
        <w:pStyle w:val="ConsPlusNonformat"/>
        <w:jc w:val="both"/>
      </w:pPr>
      <w:r>
        <w:t>установленный Положением &lt;***&gt; (минимальная величина из граф 3, 4) _ (руб.)</w:t>
      </w:r>
    </w:p>
    <w:p w:rsidR="00C07CC4" w:rsidRDefault="00C07CC4">
      <w:pPr>
        <w:pStyle w:val="ConsPlusNonformat"/>
        <w:jc w:val="both"/>
      </w:pPr>
      <w:proofErr w:type="gramStart"/>
      <w:r>
        <w:t>установленный  настоящим  Порядком  (минимальная  величина  из  граф 5,  6)</w:t>
      </w:r>
      <w:proofErr w:type="gramEnd"/>
    </w:p>
    <w:p w:rsidR="00C07CC4" w:rsidRDefault="00C07CC4">
      <w:pPr>
        <w:pStyle w:val="ConsPlusNonformat"/>
        <w:jc w:val="both"/>
      </w:pPr>
      <w:r>
        <w:t>______ (руб.)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Заемщик                 _______________________________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(подпись)</w:t>
      </w:r>
    </w:p>
    <w:p w:rsidR="00C07CC4" w:rsidRDefault="00C07CC4">
      <w:pPr>
        <w:pStyle w:val="ConsPlusNonformat"/>
        <w:jc w:val="both"/>
      </w:pPr>
      <w:r>
        <w:t xml:space="preserve">                             МП</w:t>
      </w:r>
    </w:p>
    <w:p w:rsidR="00C07CC4" w:rsidRDefault="00C07CC4">
      <w:pPr>
        <w:pStyle w:val="ConsPlusNonformat"/>
        <w:jc w:val="both"/>
      </w:pPr>
      <w:r>
        <w:t>Расчет подтверждается: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 xml:space="preserve">Руководитель </w:t>
      </w:r>
      <w:proofErr w:type="gramStart"/>
      <w:r>
        <w:t>кредитной</w:t>
      </w:r>
      <w:proofErr w:type="gramEnd"/>
    </w:p>
    <w:p w:rsidR="00C07CC4" w:rsidRDefault="00C07CC4">
      <w:pPr>
        <w:pStyle w:val="ConsPlusNonformat"/>
        <w:jc w:val="both"/>
      </w:pPr>
      <w:r>
        <w:t>организации             _______________________________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(подпись)</w:t>
      </w:r>
    </w:p>
    <w:p w:rsidR="00C07CC4" w:rsidRDefault="00C07CC4">
      <w:pPr>
        <w:pStyle w:val="ConsPlusNonformat"/>
        <w:jc w:val="both"/>
      </w:pPr>
      <w:r>
        <w:t xml:space="preserve">                             МП</w:t>
      </w:r>
    </w:p>
    <w:p w:rsidR="00C07CC4" w:rsidRDefault="00C07CC4">
      <w:pPr>
        <w:pStyle w:val="ConsPlusNonformat"/>
        <w:jc w:val="both"/>
      </w:pPr>
      <w:r>
        <w:t>"___" _________ 20__ года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Главный бухгалтер</w:t>
      </w:r>
    </w:p>
    <w:p w:rsidR="00C07CC4" w:rsidRDefault="00C07CC4">
      <w:pPr>
        <w:pStyle w:val="ConsPlusNonformat"/>
        <w:jc w:val="both"/>
      </w:pPr>
      <w:r>
        <w:t>кредитной организации   _______________________________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(подпись)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 xml:space="preserve">    --------------------------------</w:t>
      </w:r>
    </w:p>
    <w:p w:rsidR="00C07CC4" w:rsidRDefault="00C07CC4">
      <w:pPr>
        <w:pStyle w:val="ConsPlusNonformat"/>
        <w:jc w:val="both"/>
      </w:pPr>
      <w:r>
        <w:t xml:space="preserve">    &lt;*&gt;  Представляется  в  министерство  сельского  хозяйства Новгородской</w:t>
      </w:r>
    </w:p>
    <w:p w:rsidR="00C07CC4" w:rsidRDefault="00C07CC4">
      <w:pPr>
        <w:pStyle w:val="ConsPlusNonformat"/>
        <w:jc w:val="both"/>
      </w:pPr>
      <w:r>
        <w:t>области.</w:t>
      </w:r>
    </w:p>
    <w:p w:rsidR="00C07CC4" w:rsidRDefault="00C07CC4">
      <w:pPr>
        <w:pStyle w:val="ConsPlusNonformat"/>
        <w:jc w:val="both"/>
      </w:pPr>
      <w:r>
        <w:t xml:space="preserve">    &lt;**&gt; Без учета просроченной задолженности.</w:t>
      </w:r>
    </w:p>
    <w:p w:rsidR="00C07CC4" w:rsidRDefault="00C07CC4">
      <w:pPr>
        <w:pStyle w:val="ConsPlusNonformat"/>
        <w:jc w:val="both"/>
      </w:pPr>
      <w:r>
        <w:t xml:space="preserve">    &lt;***&gt;  </w:t>
      </w:r>
      <w:hyperlink r:id="rId98" w:history="1">
        <w:r>
          <w:rPr>
            <w:color w:val="0000FF"/>
          </w:rPr>
          <w:t>Положение</w:t>
        </w:r>
      </w:hyperlink>
      <w:r>
        <w:t xml:space="preserve">  о  возмещении  части  затрат  на  уплату процентов </w:t>
      </w:r>
      <w:proofErr w:type="gramStart"/>
      <w:r>
        <w:t>по</w:t>
      </w:r>
      <w:proofErr w:type="gramEnd"/>
    </w:p>
    <w:p w:rsidR="00C07CC4" w:rsidRDefault="00C07CC4">
      <w:pPr>
        <w:pStyle w:val="ConsPlusNonformat"/>
        <w:jc w:val="both"/>
      </w:pPr>
      <w:r>
        <w:t>кредитам,   полученным  в  российских  кредитных  организациях,  и  займам,</w:t>
      </w:r>
    </w:p>
    <w:p w:rsidR="00C07CC4" w:rsidRDefault="00C07CC4">
      <w:pPr>
        <w:pStyle w:val="ConsPlusNonformat"/>
        <w:jc w:val="both"/>
      </w:pPr>
      <w:proofErr w:type="gramStart"/>
      <w:r>
        <w:t>полученным</w:t>
      </w:r>
      <w:proofErr w:type="gramEnd"/>
      <w:r>
        <w:t xml:space="preserve">  в  сельскохозяйственных кредитных потребительских кооперативах,</w:t>
      </w:r>
    </w:p>
    <w:p w:rsidR="00C07CC4" w:rsidRDefault="00C07CC4">
      <w:pPr>
        <w:pStyle w:val="ConsPlusNonformat"/>
        <w:jc w:val="both"/>
      </w:pPr>
      <w:proofErr w:type="gramStart"/>
      <w:r>
        <w:t>приведенное</w:t>
      </w:r>
      <w:proofErr w:type="gramEnd"/>
      <w:r>
        <w:t xml:space="preserve">   в   приложении  N  14  к  Государственной  программе развития</w:t>
      </w:r>
    </w:p>
    <w:p w:rsidR="00C07CC4" w:rsidRDefault="00C07CC4">
      <w:pPr>
        <w:pStyle w:val="ConsPlusNonformat"/>
        <w:jc w:val="both"/>
      </w:pPr>
      <w:r>
        <w:t>сельского  хозяйства и регулирования рынков сельскохозяйственной продукции,</w:t>
      </w:r>
    </w:p>
    <w:p w:rsidR="00C07CC4" w:rsidRDefault="00C07CC4">
      <w:pPr>
        <w:pStyle w:val="ConsPlusNonformat"/>
        <w:jc w:val="both"/>
      </w:pPr>
      <w:r>
        <w:t xml:space="preserve">сырья   и   продовольствия,   </w:t>
      </w:r>
      <w:proofErr w:type="gramStart"/>
      <w:r>
        <w:t>утвержденной</w:t>
      </w:r>
      <w:proofErr w:type="gramEnd"/>
      <w:r>
        <w:t xml:space="preserve">   Постановлением   Правительства</w:t>
      </w:r>
    </w:p>
    <w:p w:rsidR="00C07CC4" w:rsidRDefault="00C07CC4">
      <w:pPr>
        <w:pStyle w:val="ConsPlusNonformat"/>
        <w:jc w:val="both"/>
      </w:pPr>
      <w:r>
        <w:t>Российской Федерации от 14 июля 2012 года N 717.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1"/>
      </w:pPr>
      <w:r>
        <w:t>Приложение N 3</w:t>
      </w:r>
    </w:p>
    <w:p w:rsidR="00C07CC4" w:rsidRDefault="00C07CC4">
      <w:pPr>
        <w:pStyle w:val="ConsPlusNormal"/>
        <w:jc w:val="right"/>
      </w:pPr>
      <w:r>
        <w:t>к Порядку</w:t>
      </w:r>
    </w:p>
    <w:p w:rsidR="00C07CC4" w:rsidRDefault="00C07CC4">
      <w:pPr>
        <w:pStyle w:val="ConsPlusNormal"/>
        <w:jc w:val="right"/>
      </w:pPr>
      <w:r>
        <w:t>предоставления субсидий на возмещение части</w:t>
      </w:r>
    </w:p>
    <w:p w:rsidR="00C07CC4" w:rsidRDefault="00C07CC4">
      <w:pPr>
        <w:pStyle w:val="ConsPlusNormal"/>
        <w:jc w:val="right"/>
      </w:pPr>
      <w:r>
        <w:t>затрат на уплату процентов по кредитам,</w:t>
      </w:r>
    </w:p>
    <w:p w:rsidR="00C07CC4" w:rsidRDefault="00C07CC4">
      <w:pPr>
        <w:pStyle w:val="ConsPlusNormal"/>
        <w:jc w:val="right"/>
      </w:pPr>
      <w:proofErr w:type="gramStart"/>
      <w:r>
        <w:t>полученным</w:t>
      </w:r>
      <w:proofErr w:type="gramEnd"/>
      <w:r>
        <w:t xml:space="preserve"> в российских кредитных организациях,</w:t>
      </w:r>
    </w:p>
    <w:p w:rsidR="00C07CC4" w:rsidRDefault="00C07CC4">
      <w:pPr>
        <w:pStyle w:val="ConsPlusNormal"/>
        <w:jc w:val="right"/>
      </w:pPr>
      <w:r>
        <w:t xml:space="preserve">и займам, полученным в </w:t>
      </w:r>
      <w:proofErr w:type="gramStart"/>
      <w:r>
        <w:t>сельскохозяйственных</w:t>
      </w:r>
      <w:proofErr w:type="gramEnd"/>
    </w:p>
    <w:p w:rsidR="00C07CC4" w:rsidRDefault="00C07CC4">
      <w:pPr>
        <w:pStyle w:val="ConsPlusNormal"/>
        <w:jc w:val="right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Title"/>
        <w:jc w:val="center"/>
      </w:pPr>
      <w:bookmarkStart w:id="16" w:name="P469"/>
      <w:bookmarkEnd w:id="16"/>
      <w:r>
        <w:t>ПЕРЕЧНИ</w:t>
      </w:r>
    </w:p>
    <w:p w:rsidR="00C07CC4" w:rsidRDefault="00C07CC4">
      <w:pPr>
        <w:pStyle w:val="ConsPlusTitle"/>
        <w:jc w:val="center"/>
      </w:pPr>
      <w:r>
        <w:t xml:space="preserve">ДОКУМЕНТОВ, ПОДТВЕРЖДАЮЩИХ </w:t>
      </w:r>
      <w:proofErr w:type="gramStart"/>
      <w:r>
        <w:t>ЦЕЛЕВОЕ</w:t>
      </w:r>
      <w:proofErr w:type="gramEnd"/>
    </w:p>
    <w:p w:rsidR="00C07CC4" w:rsidRDefault="00C07CC4">
      <w:pPr>
        <w:pStyle w:val="ConsPlusTitle"/>
        <w:jc w:val="center"/>
      </w:pPr>
      <w:r>
        <w:t>ИСПОЛЬЗОВАНИЕ КРЕДИТОВ (ЗАЙМОВ)</w:t>
      </w:r>
    </w:p>
    <w:p w:rsidR="00C07CC4" w:rsidRDefault="00C07CC4">
      <w:pPr>
        <w:spacing w:after="1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1 - 2. Исключены. - </w:t>
      </w:r>
      <w:hyperlink r:id="rId99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3. Для подтверждения целевого использования кредитов (займов), полученных гражданами, ведущими личное подсобное хозяйство: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>На срок до 2 лет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теплиц, молодняка сельскохозяйственных животных, а также на уплату страховых взносов при страховании сельскохозяйственной продукции представляются: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r>
        <w:t>оригиналы &lt;*&gt;, копии договоров купли-продажи или накладных, или товарных чеков, а также платежных поручений или кассовых чеков, или приходных кассовых ордеров, оформленных при приобретении материальных ресурсов, молодняка сельскохозяйственных животных в организациях, в розничной торговле или у индивидуальных предпринимателей;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договоров купли-продажи и расписок продавцов (поставщиков) в получении денежных средств от заемщика при приобретении молодняка сельскохозяйственных животных и кормов за наличный расчет у физических лиц;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договора страхования и платежных документов на уплату страховых взносов;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3.2. На срок до 5 лет: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3.2.1. На приобретение сельскохозяйственной малогабаритной техники, тракторов мощностью до 100 лошадиных сил и </w:t>
      </w:r>
      <w:proofErr w:type="spellStart"/>
      <w:r>
        <w:t>агрегатируемых</w:t>
      </w:r>
      <w:proofErr w:type="spellEnd"/>
      <w:r>
        <w:t xml:space="preserve"> с ними сельскохозяйственных машин, </w:t>
      </w:r>
      <w:proofErr w:type="spellStart"/>
      <w:r>
        <w:t>грузоперевозящих</w:t>
      </w:r>
      <w:proofErr w:type="spellEnd"/>
      <w:r>
        <w:t xml:space="preserve"> автомобилей полной массой не более 3,5 тонны, сельскохозяйственных </w:t>
      </w:r>
      <w:r>
        <w:lastRenderedPageBreak/>
        <w:t>животных, оборудования для животноводства и переработки сельскохозяйственной продукции, машин, установок и аппаратов дождевальных и поливных, насосных станций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оригиналы &lt;*&gt;, копии договоров купли-продажи или накладных, или товарных чеков, а также платежных поручений или кассовых чеков, или приходных кассовых ордеров, оформленных при приобретении сельскохозяйственных животных, сельскохозяйственной малогабаритной техники, </w:t>
      </w:r>
      <w:proofErr w:type="spellStart"/>
      <w:r>
        <w:t>грузоперевозящих</w:t>
      </w:r>
      <w:proofErr w:type="spellEnd"/>
      <w:r>
        <w:t xml:space="preserve"> автомобилей, тракторов, сельскохозяйственных машин и оборудования в организациях, в розничной торговле или у индивидуальных предпринимателей;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договоров купли-продажи и расписок продавцов (поставщиков) в получении денежных средств от заемщика при приобретении сельскохозяйственных животных, сельскохозяйственной малогабаритной техники за наличный расчет у физических лиц;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паспортов транспортных средств с отметкой о постановке на учет при приобретении транспортных средств;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3.2.2. На строительство, реконструкцию и ремонт животноводческих помещений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смета (сводка) затрат, составленная и подписанная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оригиналы &lt;*&gt;, копии кассовых и товарных чеков на приобретенные материалы согласно смете (сводке) затрат;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договоров на выполнение работ по реконструкции, ремонту и строительству животноводческих помещений при подрядном и хозяйственном способе, актов выполненных работ и платежных документов, подтверждающих оплату выполненных работ по реконструкции, ремонту и строительству животноводческих помещений;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3.2.3. На приобретение газового оборудования и подключение к газовым сетям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оригиналы &lt;*&gt;, копии накладных (товарных чеков) на получение оборудования и платежных документов, подтверждающих оплату газового оборудования, материалов;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актов выполненных работ и документов, подтверждающих оплату выполненных работ при подключении к газовым сетям;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3.3. На срок до 5 лет 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3.3.1. </w:t>
      </w:r>
      <w:proofErr w:type="gramStart"/>
      <w:r>
        <w:t xml:space="preserve">На строительство, реконструкцию и ремонт зданий для туризма в сельской местности (гостевые домики), мест отдыха (в том числе жилых и подсобных помещений, индивидуальных подворий и усадеб, предназначенных для приема и размещения туристов), объектов для заготовки, переработки и хранения дикорастущих плодов, ягод, грибов,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ресурсов, для занятий ремеслами и бытового обслуживания сельского населения, для</w:t>
      </w:r>
      <w:proofErr w:type="gramEnd"/>
      <w:r>
        <w:t xml:space="preserve"> торговли, включая работы, связанные с инженерным обустройством, в том числе подведение и подключение газа, воды, канализации и электросетей,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смета (сводка) затрат, составленная и подписанная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оригиналы &lt;*&gt;, копии кассовых и товарных чеков на приобретенные материалы согласно смете (сводке) затрат;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договоров на выполнение работ по реконструкции, ремонту и строительству объектов при подрядном и хозяйственном способе, актов выполненных работ и платежных документов, подтверждающих оплату выполненных работ по реконструкции, ремонту и строительству объектов;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3.3.2. На приобретение необходимого оборудования, материальных ресурсов, транспортных средств и инвентаря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оригиналы &lt;*&gt;, копии договоров купли-продажи или накладных, или товарных чеков, а также платежных поручений или кассовых чеков, или приходных кассовых ордеров, оформленных при приобретении в организациях, в розничной торговле или у индивидуальных предпринимателей, паспортов транспортных средств с отметкой о постановке на учет при приобретении транспортных средств;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3.3.3. На закупку дикорастущих плодов, ягод, лекарственных растений и других пищевых и </w:t>
      </w:r>
      <w:proofErr w:type="spellStart"/>
      <w:r>
        <w:lastRenderedPageBreak/>
        <w:t>недревесных</w:t>
      </w:r>
      <w:proofErr w:type="spellEnd"/>
      <w:r>
        <w:t xml:space="preserve"> лесных ресурсов (далее - дикоросы)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оригиналы &lt;*&gt;, копии договоров и накладных на приобретение дикоросов, заверенные заемщиком, копии платежных поручений по оплате приобретенных дикоросов, заверенные заемщиком, при приобретении в организациях и у индивидуальных предпринимателей;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оригиналы &lt;*&gt;, копии закупочных актов, заверенные заемщиком, оформленные при приобретении у физических лиц.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&lt;*&gt; Оригиналы документов после сверки с копиями возвращаются заемщику.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4. Для подтверждения целевого использования кредитов (займов), полученных крестьянскими (фермерскими) хозяйствами: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4.1. На срок до 2 лет: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4.1.1. На приобретение горюче-смазочных материалов, запасных частей и материалов для ремонта сельскохозяйственной техники и оборудования, минеральных удобрений, средств защиты растений, кормов, ветеринарных препаратов и других материальных ресурсов для проведения сезонных работ, приобретение молодняка сельскохозяйственных животных, а также уплату страховых взносов при страховании сельскохозяйственной продукции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договоров, накладных на приобретение горюче-смазочных материалов, запасных частей и материалов для ремонта сельскохозяйственной техники и оборудования, минеральных удобрений, средств защиты растений, кормов, ветеринарных препаратов и других материальных ресурсов для проведения сезонных работ, молодняка сельскохозяйственных животных,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4.1.2. На страхование сельскохозяйственной продукции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страхования,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на уплату страховых взносов,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4.2. На срок до 5 лет: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4.2.1. </w:t>
      </w:r>
      <w:proofErr w:type="gramStart"/>
      <w:r>
        <w:t xml:space="preserve">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ресурсов, в соответствии с перечнем, утверждаемым Министерством сельского хозяйства Российской Федерации, на строительство, реконструкцию и ремонт зданий</w:t>
      </w:r>
      <w:proofErr w:type="gramEnd"/>
      <w:r>
        <w:t xml:space="preserve"> </w:t>
      </w:r>
      <w:proofErr w:type="gramStart"/>
      <w:r>
        <w:t xml:space="preserve">для туризма в сельской местности (гостевые домики), мест отдыха (в том числе жилых и подсобных помещений, индивидуальных подворий и усадеб, предназначенных для приема и размещения туристов), объектов для заготовки, переработки и хранения дикорастущих плодов, ягод, грибов,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ресурсов, для занятий ремеслами и для бытового обслуживания сельского населения, для торговли, включая </w:t>
      </w:r>
      <w:r>
        <w:lastRenderedPageBreak/>
        <w:t>работы, связанные с</w:t>
      </w:r>
      <w:proofErr w:type="gramEnd"/>
      <w:r>
        <w:t xml:space="preserve"> инженерным обустройством, в том числе подведение и подключение газа, воды, канализации и электросетей,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титульного списка стройки,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сводного сметного расчета на строительство, реконструкцию и ремонт объектов,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поставку технологического оборудования, на выполнение подрядных работ, прочих работ (проектные работы, экспертиза, технический надзор), графика выполнения строительно-монтажных работ, заверенные заемщиком.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Документы, представляемые заемщиком по мере выполнения графика строительно-монтажных работ: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технологического оборудования, выполненных работ при подрядном способе, прочих работ (проектные работы, экспертиза, технический надзор), включая авансовые платежи, строительных материалов и услуг сторонних организаций при проведении работ хозяйственным способом, заверенные заемщиком и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выполненных работ,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приеме-передаче здания (сооружения) в эксплуатацию,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4.2.2. На приобретение транспортных средств, техники и оборудования за иностранную 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транспортных средств, техники и оборудования за иностранную валюту,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транспортных средств, техники и оборудования за иностранную валюту,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4.2.3. На приобретение необходимого оборудования, материальных ресурсов, транспортных средств и инвентаря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купли-продажи или накладных, или товарных чеков, а также платежных поручений или кассовых чеков, или приходных кассовых ордеров, оформленных при покупке в организациях, в розничной торговле или у индивидуальных предпринимателей,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4.2.4. На закупку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и накладных на приобретение дикоросов, заверенные заемщиком, копии платежных поручений по оплате приобретенных дикоросов,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при приобретении у физических лиц копии закупочных актов,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 На срок до 8 лет: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4.3.1. На приобретение племенной продукции (материала) представляются: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и накладных на приобретение племенной продукции, заверенные заемщиком;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племенной продукции (материала), заверенные кредитной организацией;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приеме-передаче племенной продукции (материала), заверенные заемщиком;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племенных свидетельств на приобретение племенной продукции (материала), заверенные заемщиком;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4.3.2. На приобретение племенной продукции (материала) за иностранную валюту представляются: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племенной продукции (материала), заверенная заемщиком;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племенной продукции (материала), заверенные заемщиком и кредитной организацией;</w:t>
      </w:r>
    </w:p>
    <w:p w:rsidR="00C07CC4" w:rsidRDefault="00C07CC4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09.09.2019 N 358)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документов, подтверждающих племенную ценность приобретенной племенной продукции (материала),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 xml:space="preserve">4.3.3. </w:t>
      </w:r>
      <w:proofErr w:type="gramStart"/>
      <w:r>
        <w:t xml:space="preserve">На приобретение сельскохозяйственной техники и оборудования, в том числе тракторов и </w:t>
      </w:r>
      <w:proofErr w:type="spellStart"/>
      <w:r>
        <w:t>агрегатируемых</w:t>
      </w:r>
      <w:proofErr w:type="spellEnd"/>
      <w:r>
        <w:t xml:space="preserve"> с ними сельскохозяйственных машин, машин и оборудования, используемых для животноводства, птицеводства, кормопроизводства, машин, установок и аппаратов дождевальных и поливных, насосных станций, оборудования для перевода грузовых автомобилей, тракторов и сельскохозяйственных машин на газомоторное топливо, для хранения и переработки сельскохозяйственной продукции представляются: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приобретение сельскохозяйственной техники и оборудования,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сельскохозяйственной техники и оборудования,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документов, подтверждающих оплату сельскохозяйственной техники и оборудования по кредитным договорам, заключенным в 2006 - 2008 годах,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товарно-транспортных накладных на приобретение сельскохозяйственной техники и оборудования,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4.3.4. На приобретение техники и оборудования за иностранную 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импортной техники, транспорта и оборудования,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техники и оборудования,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4.3.5. На строительство, реконструкцию и модернизацию хранилищ картофеля, овощей и фруктов, тепличных комплексов по производству плодоовощной продукции в закрытом грунте, животноводческих комплексов (ферм), объектов животноводства, кормопроизводства и объектов по переработке льна и льноволокна, на строительство и реконструкцию прививочных комплексов для многолетних насаждений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титульного списка стройки,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сводного сметного расчета на строительство, реконструкцию и модернизацию объектов,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поставку технологического оборудования, на выполнение подрядных работ, графика выполнения строительно-монтажных работ, заверенные заемщиком.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>Документы, представляемые заемщиком по мере выполнения графика строительно-монтажных работ: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технологического оборудования, выполненных работ при подрядном способе, включая авансовые платежи, оплату строительных материалов и услуг сторонних организаций при проведении работ хозяйственным способом,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документов, подтверждающих оплату технологического оборудования, выполненных работ при подрядном способе, включая авансовые платежи, оплату строительных материалов и услуг сторонних организаций при проведении работ хозяйственным способом по кредитным договорам, заключенным в 2006 - 2008 годах,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выполненных работ,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приеме-передаче здания (сооружения) в эксплуатацию, заверенные заемщиком (представляются после окончания строительства, при этом субсидия выплачивается заемщикам по мере выполнения этапов работ);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4.3.6. На закладку многолетних насаждений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посадочного материала и (или) материалов для установки шпалер,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 посадки, заверенные заемщиком (после окончания работ);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4.3.7. На приобретение посадочного материала многолетних насаждений за иностранную 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посадочного материала,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посадочного материала,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 посадки, заверенные заемщиком (после окончания работ).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>5. Для подтверждения целевого использования кредитов (займов), полученных сельскохозяйственными потребительскими кооперативами: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5.1. На срок до 2 лет: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5.1.1. На приобретение запасных частей и материалов для ремонта сельскохозяйственной техники и оборудования, в том числе для поставки их членам кооператива, материальных ресурсов для проведения сезонных работ, молодняка сельскохозяйственных животных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копии договоров или товарно-транспортных накладных на приобретение материальных </w:t>
      </w:r>
      <w:r>
        <w:lastRenderedPageBreak/>
        <w:t>ресурсов, молодняка сельскохозяйственных животных,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или товарных и кассовых чеков, или приходных кассовых ордеров, заверенные кредитной организацией, при приобретении в организациях, в розничной торговле или у индивидуальных предпринимателей;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5.1.2. На закупку отечественного сельскохозяйственного сырья для первичной и промышленной переработки (далее - сырье), а также закупку сельскохозяйственной продукции (далее - продукция) у членов кооператива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приобретение сырья, продукции, накладных и платежных поручений по оплате приобретаемого сырья, продукции при приобретении в организациях и у индивидуальных предпринимателей,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при приобретении у физических лиц копии закупочных актов,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5.1.3. На организационное обустройство сельскохозяйственного потребительского кооператива, включая сельскохозяйственный кредитный потребительский кооператив,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proofErr w:type="gramStart"/>
      <w:r>
        <w:t>копии договоров или товарно-транспортных накладных, платежных поручений, или товарных и кассовых чеков, или приходных кассовых ордеров на приобретение мебели, оргтехники, в том числе программных продуктов, средств связи, подключение к информационно-телекоммуникационной сети "Интернет", на оплату аренды офисных помещений, оплату коммунальных услуг при приобретении у организаций, в розничной торговле или у индивидуальных предпринимателей, заверенные заемщиком;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r>
        <w:t>5.1.4. На страхование сельскохозяйственной продукции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страхования,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на уплату страховых взносов,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5.2. </w:t>
      </w:r>
      <w:proofErr w:type="gramStart"/>
      <w:r>
        <w:t xml:space="preserve">На срок до 5 лет 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ресурсов, в соответствии с перечнем, утверждаемым Министерством сельского хозяйства Российской Федерации:</w:t>
      </w:r>
      <w:proofErr w:type="gramEnd"/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5.2.1. </w:t>
      </w:r>
      <w:proofErr w:type="gramStart"/>
      <w:r>
        <w:t xml:space="preserve">На строительство, реконструкцию и ремонт зданий для туризма в сельской местности (гостевые домики), мест отдыха (в том числе жилых и подсобных помещений индивидуальных подворий и усадеб, предназначенных для приема и размещения туристов), объектов для заготовки, переработки и хранения дикорастущих плодов, ягод, грибов,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ресурсов, для занятий ремеслами и бытового обслуживания сельского населения, торговли</w:t>
      </w:r>
      <w:proofErr w:type="gramEnd"/>
      <w:r>
        <w:t>, включая работы, связанные с инженерным обустройством, в том числе подведение и подключение газа, воды, канализации и электросетей,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титульного списка стройки,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сводного сметного расчета на строительство, реконструкцию и ремонт объектов,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копии договоров на поставку технологического оборудования, на выполнение подрядных </w:t>
      </w:r>
      <w:r>
        <w:lastRenderedPageBreak/>
        <w:t>работ, прочих работ (проектные работы, экспертиза, технический надзор), графика выполнения строительно-монтажных работ, заверенные заемщиком.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Документы, представляемые заемщиком по мере выполнения графика строительно-монтажных работ: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технологического оборудования, выполненных работ при подрядном способе, прочих работ (проектные работы, экспертиза, технический надзор), включая авансовые платежи, строительных материалов и услуг сторонних организаций при проведении работ хозяйственным способом,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выполненных работ,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приеме-передаче здания (сооружения) в эксплуатацию,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5.2.2. На приобретение транспортных средств, техники и оборудования за иностранную 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транспортных средств, техники и оборудования,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транспортных средств, техники и оборудования,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5.2.3. На приобретение необходимого оборудования, материальных ресурсов, транспортных средств и инвентаря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купли-продажи или накладных, или товарных чеков, а также платежных поручений или кассовых чеков, или приходных кассовых ордеров, оформленных при приобретении в организациях, в розничной торговле или у индивидуальных предпринимателей,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5.2.4. На закупку дикорастущих плодов, ягод, лекарственных растений и других пищевых и </w:t>
      </w:r>
      <w:proofErr w:type="spellStart"/>
      <w:r>
        <w:t>недревесных</w:t>
      </w:r>
      <w:proofErr w:type="spellEnd"/>
      <w:r>
        <w:t xml:space="preserve"> лесных ресурсов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приобретение дикоросов, платежных поручений по оплате приобретенных дикоросов при приобретении в организациях и у индивидуальных предпринимателей,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>копии закупочных актов или копии накладных и документов, подтверждающих оплату закупленных дикоросов, при приобретении у физических лиц,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5.2.5. Документы, оформленные в течение срока действия кредитного договора, подтверждающие осуществление соответствующих видов деятельности;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5.3. На срок до 8 лет: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5.3.1. На приобретение сельскохозяйственных животных, племенной продукции (материала)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приобретение сельскохозяйственных животных, племенной продукции (материала),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сельскохозяйственных животных, племенной продукции (материала),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приеме-передаче сельскохозяйственных животных, племенной продукции (материала),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племенных свидетельств на приобретение сельскохозяйственных животных, племенную продукцию (материал),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5.3.2. На приобретение племенной продукции (материала) за иностранную 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племенной продукции (материала),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племенной продукции (материала),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документов, подтверждающие племенную ценность приобретенной племенной продукции (материала),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5.3.3. На приобретение техники и оборудования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приобретение техники и оборудования,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техники и оборудования,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товарно-транспортных накладных на приобретение техники и оборудования,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lastRenderedPageBreak/>
        <w:t>5.3.4. На приобретение техники и оборудования за иностранную 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техники и оборудования,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техники и оборудования,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паспортов транспортных средств с отметкой о постановке на учет при приобретении транспортных средств,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5.3.5. </w:t>
      </w:r>
      <w:proofErr w:type="gramStart"/>
      <w:r>
        <w:t>На строительство, реконструкцию и модернизацию складских и производственных помещений, хранилищ картофеля, овощей и фруктов, тепличных комплексов по производству плодоовощной продукции в закрытом грунте, объектов животноводства и кормопроизводства, предприятий по переработке льна и льноволокна, на строительство и реконструкцию сельскохозяйственных рынков, торговых площадок, пунктов по приему, первичной переработке и хранению молока, мяса, плодоовощной и другой сельскохозяйственной продукции, прививочных комплексов для многолетних насаждений</w:t>
      </w:r>
      <w:proofErr w:type="gramEnd"/>
      <w:r>
        <w:t xml:space="preserve">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титульного списка стройки,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сводного сметного расчета на строительство, реконструкцию и модернизацию объектов,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договоров на поставку технологического оборудования, на выполнение подрядных работ, графика выполнения строительно-монтажных работ, заверенные заемщиком.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Документы, представляемые заемщиком по мере выполнения графика строительно-монтажных работ: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технологического оборудования, выполненных работ при подрядном способе, включая авансовые платежи, оплату строительных материалов и услуг сторонних организаций при проведении работ хозяйственным способом,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выполненных работ,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приеме-передаче здания (сооружения) в эксплуатацию, заверенные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5.3.6. На закладку многолетних насаждений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поручений, подтверждающих оплату посадочного материала и (или) материалов для установки шпалер,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 посадки, заверенные заемщиком (после окончания работ);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 xml:space="preserve">5.3.7. На приобретение посадочного материала многолетних насаждений за иностранную </w:t>
      </w:r>
      <w:r>
        <w:lastRenderedPageBreak/>
        <w:t>валюту представляются: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контракта на приобретение посадочного материала,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платежных поручений и (или) документов, подтверждающих открытие аккредитива на оплату посадочного материала,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сообщений SWIFT о подтверждении перевода валюты, заверенные кредитной организацией;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таможенной декларации, заверенная заемщиком (представляется после оформления грузовой таможенной декларации в соответствии с контрактом);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копия справки о состоянии паспорта импортной сделки, заверенная заемщиком;</w:t>
      </w:r>
    </w:p>
    <w:p w:rsidR="00C07CC4" w:rsidRDefault="00C07CC4">
      <w:pPr>
        <w:pStyle w:val="ConsPlusNormal"/>
        <w:spacing w:before="220"/>
        <w:ind w:firstLine="540"/>
        <w:jc w:val="both"/>
      </w:pPr>
      <w:r>
        <w:t>копии актов о приеме посадки, заверенные заемщиком (после окончания работ).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1"/>
      </w:pPr>
      <w:r>
        <w:t>Приложение N 4</w:t>
      </w:r>
    </w:p>
    <w:p w:rsidR="00C07CC4" w:rsidRDefault="00C07CC4">
      <w:pPr>
        <w:pStyle w:val="ConsPlusNormal"/>
        <w:jc w:val="right"/>
      </w:pPr>
      <w:r>
        <w:t>к Порядку</w:t>
      </w:r>
    </w:p>
    <w:p w:rsidR="00C07CC4" w:rsidRDefault="00C07CC4">
      <w:pPr>
        <w:pStyle w:val="ConsPlusNormal"/>
        <w:jc w:val="right"/>
      </w:pPr>
      <w:r>
        <w:t>предоставления субсидий на возмещение части</w:t>
      </w:r>
    </w:p>
    <w:p w:rsidR="00C07CC4" w:rsidRDefault="00C07CC4">
      <w:pPr>
        <w:pStyle w:val="ConsPlusNormal"/>
        <w:jc w:val="right"/>
      </w:pPr>
      <w:r>
        <w:t>затрат на уплату процентов по кредитам,</w:t>
      </w:r>
    </w:p>
    <w:p w:rsidR="00C07CC4" w:rsidRDefault="00C07CC4">
      <w:pPr>
        <w:pStyle w:val="ConsPlusNormal"/>
        <w:jc w:val="right"/>
      </w:pPr>
      <w:proofErr w:type="gramStart"/>
      <w:r>
        <w:t>полученным</w:t>
      </w:r>
      <w:proofErr w:type="gramEnd"/>
      <w:r>
        <w:t xml:space="preserve"> в российских кредитных организациях,</w:t>
      </w:r>
    </w:p>
    <w:p w:rsidR="00C07CC4" w:rsidRDefault="00C07CC4">
      <w:pPr>
        <w:pStyle w:val="ConsPlusNormal"/>
        <w:jc w:val="right"/>
      </w:pPr>
      <w:r>
        <w:t xml:space="preserve">и займам, полученным в </w:t>
      </w:r>
      <w:proofErr w:type="gramStart"/>
      <w:r>
        <w:t>сельскохозяйственных</w:t>
      </w:r>
      <w:proofErr w:type="gramEnd"/>
    </w:p>
    <w:p w:rsidR="00C07CC4" w:rsidRDefault="00C07CC4">
      <w:pPr>
        <w:pStyle w:val="ConsPlusNormal"/>
        <w:jc w:val="right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spacing w:after="1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bookmarkStart w:id="17" w:name="P737"/>
      <w:bookmarkEnd w:id="17"/>
      <w:r>
        <w:t xml:space="preserve">                              СВОДНЫЙ РЕЕСТР</w:t>
      </w:r>
    </w:p>
    <w:p w:rsidR="00C07CC4" w:rsidRDefault="00C07CC4">
      <w:pPr>
        <w:pStyle w:val="ConsPlusNonformat"/>
        <w:jc w:val="both"/>
      </w:pPr>
      <w:r>
        <w:t xml:space="preserve">              на возмещение части затрат на уплату процентов</w:t>
      </w:r>
    </w:p>
    <w:p w:rsidR="00C07CC4" w:rsidRDefault="00C07CC4">
      <w:pPr>
        <w:pStyle w:val="ConsPlusNonformat"/>
        <w:jc w:val="both"/>
      </w:pPr>
      <w:r>
        <w:t xml:space="preserve">       по _______________________________________ кредитам (займам)</w:t>
      </w:r>
    </w:p>
    <w:p w:rsidR="00C07CC4" w:rsidRDefault="00C07CC4">
      <w:pPr>
        <w:pStyle w:val="ConsPlusNonformat"/>
        <w:jc w:val="both"/>
      </w:pPr>
      <w:r>
        <w:t xml:space="preserve">                    за ______________________ 20__ года</w:t>
      </w:r>
    </w:p>
    <w:p w:rsidR="00C07CC4" w:rsidRDefault="00C07CC4">
      <w:pPr>
        <w:pStyle w:val="ConsPlusNonformat"/>
        <w:jc w:val="both"/>
      </w:pPr>
      <w:r>
        <w:t xml:space="preserve">                               (месяц)</w:t>
      </w:r>
    </w:p>
    <w:p w:rsidR="00C07CC4" w:rsidRDefault="00C07C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3344"/>
        <w:gridCol w:w="1870"/>
        <w:gridCol w:w="1814"/>
        <w:gridCol w:w="1360"/>
      </w:tblGrid>
      <w:tr w:rsidR="00C07CC4">
        <w:tc>
          <w:tcPr>
            <w:tcW w:w="680" w:type="dxa"/>
          </w:tcPr>
          <w:p w:rsidR="00C07CC4" w:rsidRDefault="00C07CC4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44" w:type="dxa"/>
          </w:tcPr>
          <w:p w:rsidR="00C07CC4" w:rsidRDefault="00C07CC4">
            <w:pPr>
              <w:pStyle w:val="ConsPlusNormal"/>
              <w:jc w:val="center"/>
            </w:pPr>
            <w:r>
              <w:t>Наименование заемщика, ИНН</w:t>
            </w:r>
          </w:p>
        </w:tc>
        <w:tc>
          <w:tcPr>
            <w:tcW w:w="1870" w:type="dxa"/>
          </w:tcPr>
          <w:p w:rsidR="00C07CC4" w:rsidRDefault="00C07CC4">
            <w:pPr>
              <w:pStyle w:val="ConsPlusNormal"/>
              <w:jc w:val="center"/>
            </w:pPr>
            <w:r>
              <w:t>Дата и номер кредитного договора (договора займа)</w:t>
            </w:r>
          </w:p>
        </w:tc>
        <w:tc>
          <w:tcPr>
            <w:tcW w:w="1814" w:type="dxa"/>
          </w:tcPr>
          <w:p w:rsidR="00C07CC4" w:rsidRDefault="00C07CC4">
            <w:pPr>
              <w:pStyle w:val="ConsPlusNormal"/>
              <w:jc w:val="center"/>
            </w:pPr>
            <w:r>
              <w:t>Сумма выданного кредита (займа) (руб.)</w:t>
            </w:r>
          </w:p>
        </w:tc>
        <w:tc>
          <w:tcPr>
            <w:tcW w:w="1360" w:type="dxa"/>
          </w:tcPr>
          <w:p w:rsidR="00C07CC4" w:rsidRDefault="00C07CC4">
            <w:pPr>
              <w:pStyle w:val="ConsPlusNormal"/>
              <w:jc w:val="center"/>
            </w:pPr>
            <w:r>
              <w:t>Сумма субсидии (руб.)</w:t>
            </w:r>
          </w:p>
        </w:tc>
      </w:tr>
      <w:tr w:rsidR="00C07CC4">
        <w:tc>
          <w:tcPr>
            <w:tcW w:w="68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34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87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81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60" w:type="dxa"/>
          </w:tcPr>
          <w:p w:rsidR="00C07CC4" w:rsidRDefault="00C07CC4">
            <w:pPr>
              <w:pStyle w:val="ConsPlusNormal"/>
            </w:pPr>
          </w:p>
        </w:tc>
      </w:tr>
      <w:tr w:rsidR="00C07CC4">
        <w:tc>
          <w:tcPr>
            <w:tcW w:w="68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34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87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81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60" w:type="dxa"/>
          </w:tcPr>
          <w:p w:rsidR="00C07CC4" w:rsidRDefault="00C07CC4">
            <w:pPr>
              <w:pStyle w:val="ConsPlusNormal"/>
            </w:pPr>
          </w:p>
        </w:tc>
      </w:tr>
      <w:tr w:rsidR="00C07CC4">
        <w:tc>
          <w:tcPr>
            <w:tcW w:w="68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334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870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814" w:type="dxa"/>
          </w:tcPr>
          <w:p w:rsidR="00C07CC4" w:rsidRDefault="00C07CC4">
            <w:pPr>
              <w:pStyle w:val="ConsPlusNormal"/>
            </w:pPr>
          </w:p>
        </w:tc>
        <w:tc>
          <w:tcPr>
            <w:tcW w:w="1360" w:type="dxa"/>
          </w:tcPr>
          <w:p w:rsidR="00C07CC4" w:rsidRDefault="00C07CC4">
            <w:pPr>
              <w:pStyle w:val="ConsPlusNormal"/>
            </w:pPr>
          </w:p>
        </w:tc>
      </w:tr>
    </w:tbl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r>
        <w:t xml:space="preserve">Министр </w:t>
      </w:r>
      <w:proofErr w:type="gramStart"/>
      <w:r>
        <w:t>сельского</w:t>
      </w:r>
      <w:proofErr w:type="gramEnd"/>
    </w:p>
    <w:p w:rsidR="00C07CC4" w:rsidRDefault="00C07CC4">
      <w:pPr>
        <w:pStyle w:val="ConsPlusNonformat"/>
        <w:jc w:val="both"/>
      </w:pPr>
      <w:r>
        <w:t>хозяйства Новгородской области  ______________________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  (подпись)</w:t>
      </w:r>
    </w:p>
    <w:p w:rsidR="00C07CC4" w:rsidRDefault="00C07CC4">
      <w:pPr>
        <w:pStyle w:val="ConsPlusNonformat"/>
        <w:jc w:val="both"/>
      </w:pPr>
      <w:r>
        <w:t xml:space="preserve">                                МП</w:t>
      </w:r>
    </w:p>
    <w:p w:rsidR="00C07CC4" w:rsidRDefault="00C07CC4">
      <w:pPr>
        <w:pStyle w:val="ConsPlusNonformat"/>
        <w:jc w:val="both"/>
      </w:pPr>
      <w:r>
        <w:t>"___" _____________ 20__ года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 xml:space="preserve">Начальник отдела </w:t>
      </w:r>
      <w:proofErr w:type="gramStart"/>
      <w:r>
        <w:t>государственной</w:t>
      </w:r>
      <w:proofErr w:type="gramEnd"/>
    </w:p>
    <w:p w:rsidR="00C07CC4" w:rsidRDefault="00C07CC4">
      <w:pPr>
        <w:pStyle w:val="ConsPlusNonformat"/>
        <w:jc w:val="both"/>
      </w:pPr>
      <w:r>
        <w:t>поддержки и реализации программ</w:t>
      </w:r>
    </w:p>
    <w:p w:rsidR="00C07CC4" w:rsidRDefault="00C07CC4">
      <w:pPr>
        <w:pStyle w:val="ConsPlusNonformat"/>
        <w:jc w:val="both"/>
      </w:pPr>
      <w:r>
        <w:t>министерства сельского хозяйства</w:t>
      </w:r>
    </w:p>
    <w:p w:rsidR="00C07CC4" w:rsidRDefault="00C07CC4">
      <w:pPr>
        <w:pStyle w:val="ConsPlusNonformat"/>
        <w:jc w:val="both"/>
      </w:pPr>
      <w:r>
        <w:t>Новгородской области            ______________________ И.О.Фамилия</w:t>
      </w:r>
    </w:p>
    <w:p w:rsidR="00C07CC4" w:rsidRDefault="00C07CC4">
      <w:pPr>
        <w:pStyle w:val="ConsPlusNonformat"/>
        <w:jc w:val="both"/>
      </w:pPr>
      <w:r>
        <w:t xml:space="preserve">                                     (подпись)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1"/>
      </w:pPr>
      <w:r>
        <w:t>Приложение N 5</w:t>
      </w:r>
    </w:p>
    <w:p w:rsidR="00C07CC4" w:rsidRDefault="00C07CC4">
      <w:pPr>
        <w:pStyle w:val="ConsPlusNormal"/>
        <w:jc w:val="right"/>
      </w:pPr>
      <w:r>
        <w:t>к Порядку</w:t>
      </w:r>
    </w:p>
    <w:p w:rsidR="00C07CC4" w:rsidRDefault="00C07CC4">
      <w:pPr>
        <w:pStyle w:val="ConsPlusNormal"/>
        <w:jc w:val="right"/>
      </w:pPr>
      <w:r>
        <w:t>предоставления субсидий на возмещение части</w:t>
      </w:r>
    </w:p>
    <w:p w:rsidR="00C07CC4" w:rsidRDefault="00C07CC4">
      <w:pPr>
        <w:pStyle w:val="ConsPlusNormal"/>
        <w:jc w:val="right"/>
      </w:pPr>
      <w:r>
        <w:t>затрат на уплату процентов по кредитам,</w:t>
      </w:r>
    </w:p>
    <w:p w:rsidR="00C07CC4" w:rsidRDefault="00C07CC4">
      <w:pPr>
        <w:pStyle w:val="ConsPlusNormal"/>
        <w:jc w:val="right"/>
      </w:pPr>
      <w:proofErr w:type="gramStart"/>
      <w:r>
        <w:t>полученным</w:t>
      </w:r>
      <w:proofErr w:type="gramEnd"/>
      <w:r>
        <w:t xml:space="preserve"> в российских кредитных организациях,</w:t>
      </w:r>
    </w:p>
    <w:p w:rsidR="00C07CC4" w:rsidRDefault="00C07CC4">
      <w:pPr>
        <w:pStyle w:val="ConsPlusNormal"/>
        <w:jc w:val="right"/>
      </w:pPr>
      <w:r>
        <w:t xml:space="preserve">и займам, полученным в </w:t>
      </w:r>
      <w:proofErr w:type="gramStart"/>
      <w:r>
        <w:t>сельскохозяйственных</w:t>
      </w:r>
      <w:proofErr w:type="gramEnd"/>
    </w:p>
    <w:p w:rsidR="00C07CC4" w:rsidRDefault="00C07CC4">
      <w:pPr>
        <w:pStyle w:val="ConsPlusNormal"/>
        <w:jc w:val="right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spacing w:after="1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nformat"/>
        <w:jc w:val="both"/>
      </w:pPr>
      <w:r>
        <w:t xml:space="preserve">                                           Министерство сельского хозяйства</w:t>
      </w:r>
    </w:p>
    <w:p w:rsidR="00C07CC4" w:rsidRDefault="00C07CC4">
      <w:pPr>
        <w:pStyle w:val="ConsPlusNonformat"/>
        <w:jc w:val="both"/>
      </w:pPr>
      <w:r>
        <w:t xml:space="preserve">                                           Новгородской области</w:t>
      </w:r>
    </w:p>
    <w:p w:rsidR="00C07CC4" w:rsidRDefault="00C07CC4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C07CC4" w:rsidRDefault="00C07CC4">
      <w:pPr>
        <w:pStyle w:val="ConsPlusNonformat"/>
        <w:jc w:val="both"/>
      </w:pPr>
      <w:r>
        <w:t xml:space="preserve">                                                 </w:t>
      </w:r>
      <w:proofErr w:type="gramStart"/>
      <w:r>
        <w:t>(фамилия, имя, отчество</w:t>
      </w:r>
      <w:proofErr w:type="gramEnd"/>
    </w:p>
    <w:p w:rsidR="00C07CC4" w:rsidRDefault="00C07CC4">
      <w:pPr>
        <w:pStyle w:val="ConsPlusNonformat"/>
        <w:jc w:val="both"/>
      </w:pPr>
      <w:r>
        <w:t xml:space="preserve">                                                  (при наличии), </w:t>
      </w:r>
      <w:proofErr w:type="gramStart"/>
      <w:r>
        <w:t>полное</w:t>
      </w:r>
      <w:proofErr w:type="gramEnd"/>
    </w:p>
    <w:p w:rsidR="00C07CC4" w:rsidRDefault="00C07CC4">
      <w:pPr>
        <w:pStyle w:val="ConsPlusNonformat"/>
        <w:jc w:val="both"/>
      </w:pPr>
      <w:r>
        <w:t xml:space="preserve">                                                   наименование заемщика)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bookmarkStart w:id="18" w:name="P800"/>
      <w:bookmarkEnd w:id="18"/>
      <w:r>
        <w:t xml:space="preserve">                                 ЗАЯВЛЕНИЕ</w:t>
      </w:r>
    </w:p>
    <w:p w:rsidR="00C07CC4" w:rsidRDefault="00C07CC4">
      <w:pPr>
        <w:pStyle w:val="ConsPlusNonformat"/>
        <w:jc w:val="both"/>
      </w:pPr>
      <w:r>
        <w:t xml:space="preserve">                         о предоставлении субсидии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 xml:space="preserve">    Прошу  предоставить  субсидию  на  возмещение  части  затрат  на уплату</w:t>
      </w:r>
    </w:p>
    <w:p w:rsidR="00C07CC4" w:rsidRDefault="00C07CC4">
      <w:pPr>
        <w:pStyle w:val="ConsPlusNonformat"/>
        <w:jc w:val="both"/>
      </w:pPr>
      <w:r>
        <w:t>процентов по кредитам (займам), предусмотренным подпунктами _______ Порядка</w:t>
      </w:r>
    </w:p>
    <w:p w:rsidR="00C07CC4" w:rsidRDefault="00C07CC4">
      <w:pPr>
        <w:pStyle w:val="ConsPlusNonformat"/>
        <w:jc w:val="both"/>
      </w:pPr>
      <w:r>
        <w:t xml:space="preserve">предоставления  субсидий  на возмещение части затрат на уплату процентов </w:t>
      </w:r>
      <w:proofErr w:type="gramStart"/>
      <w:r>
        <w:t>по</w:t>
      </w:r>
      <w:proofErr w:type="gramEnd"/>
    </w:p>
    <w:p w:rsidR="00C07CC4" w:rsidRDefault="00C07CC4">
      <w:pPr>
        <w:pStyle w:val="ConsPlusNonformat"/>
        <w:jc w:val="both"/>
      </w:pPr>
      <w:r>
        <w:t>кредитам,   полученным  в  российских  кредитных  организациях,  и  займам,</w:t>
      </w:r>
    </w:p>
    <w:p w:rsidR="00C07CC4" w:rsidRDefault="00C07CC4">
      <w:pPr>
        <w:pStyle w:val="ConsPlusNonformat"/>
        <w:jc w:val="both"/>
      </w:pPr>
      <w:proofErr w:type="gramStart"/>
      <w:r>
        <w:t>полученным</w:t>
      </w:r>
      <w:proofErr w:type="gramEnd"/>
      <w:r>
        <w:t xml:space="preserve"> в сельскохозяйственных кредитных потребительских кооперативах.</w:t>
      </w:r>
    </w:p>
    <w:p w:rsidR="00C07CC4" w:rsidRDefault="00C07CC4">
      <w:pPr>
        <w:pStyle w:val="ConsPlusNonformat"/>
        <w:jc w:val="both"/>
      </w:pPr>
      <w:r>
        <w:t>Наименование кредитной организации ________________________________________</w:t>
      </w:r>
    </w:p>
    <w:p w:rsidR="00C07CC4" w:rsidRDefault="00C07CC4">
      <w:pPr>
        <w:pStyle w:val="ConsPlusNonformat"/>
        <w:jc w:val="both"/>
      </w:pPr>
      <w:r>
        <w:t>___________________________________________________________________________</w:t>
      </w:r>
    </w:p>
    <w:p w:rsidR="00C07CC4" w:rsidRDefault="00C07CC4">
      <w:pPr>
        <w:pStyle w:val="ConsPlusNonformat"/>
        <w:jc w:val="both"/>
      </w:pPr>
      <w:proofErr w:type="gramStart"/>
      <w:r>
        <w:t>Р</w:t>
      </w:r>
      <w:proofErr w:type="gramEnd"/>
      <w:r>
        <w:t>/счет (к/счет) ___________________________________________________________</w:t>
      </w:r>
    </w:p>
    <w:p w:rsidR="00C07CC4" w:rsidRDefault="00C07CC4">
      <w:pPr>
        <w:pStyle w:val="ConsPlusNonformat"/>
        <w:jc w:val="both"/>
      </w:pPr>
      <w:r>
        <w:t>Заемщик ___________________________________________________________________</w:t>
      </w:r>
    </w:p>
    <w:p w:rsidR="00C07CC4" w:rsidRDefault="00C07CC4">
      <w:pPr>
        <w:pStyle w:val="ConsPlusNonformat"/>
        <w:jc w:val="both"/>
      </w:pPr>
      <w:r>
        <w:t xml:space="preserve">                      </w:t>
      </w:r>
      <w:proofErr w:type="gramStart"/>
      <w:r>
        <w:t>(фамилия, имя, отчество (при наличии),</w:t>
      </w:r>
      <w:proofErr w:type="gramEnd"/>
    </w:p>
    <w:p w:rsidR="00C07CC4" w:rsidRDefault="00C07CC4">
      <w:pPr>
        <w:pStyle w:val="ConsPlusNonformat"/>
        <w:jc w:val="both"/>
      </w:pPr>
      <w:r>
        <w:t xml:space="preserve">                           полное наименование заемщика)</w:t>
      </w:r>
    </w:p>
    <w:p w:rsidR="00C07CC4" w:rsidRDefault="00C07CC4">
      <w:pPr>
        <w:pStyle w:val="ConsPlusNonformat"/>
        <w:jc w:val="both"/>
      </w:pPr>
    </w:p>
    <w:p w:rsidR="00C07CC4" w:rsidRDefault="00C07CC4">
      <w:pPr>
        <w:pStyle w:val="ConsPlusNonformat"/>
        <w:jc w:val="both"/>
      </w:pPr>
      <w:r>
        <w:t>___________________________________          "____" ____________ 20___ года</w:t>
      </w:r>
    </w:p>
    <w:p w:rsidR="00C07CC4" w:rsidRDefault="00C07CC4">
      <w:pPr>
        <w:pStyle w:val="ConsPlusNonformat"/>
        <w:jc w:val="both"/>
      </w:pPr>
      <w:r>
        <w:t xml:space="preserve">            (подпись)</w:t>
      </w:r>
    </w:p>
    <w:p w:rsidR="00C07CC4" w:rsidRDefault="00C07CC4">
      <w:pPr>
        <w:pStyle w:val="ConsPlusNonformat"/>
        <w:jc w:val="both"/>
      </w:pPr>
      <w:r>
        <w:t xml:space="preserve">                                    МП</w:t>
      </w:r>
    </w:p>
    <w:p w:rsidR="00C07CC4" w:rsidRDefault="00C07CC4">
      <w:pPr>
        <w:pStyle w:val="ConsPlusNonformat"/>
        <w:jc w:val="both"/>
      </w:pPr>
      <w:r>
        <w:t xml:space="preserve">                              (при наличии)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right"/>
        <w:outlineLvl w:val="1"/>
      </w:pPr>
      <w:r>
        <w:t>Приложение N 6</w:t>
      </w:r>
    </w:p>
    <w:p w:rsidR="00C07CC4" w:rsidRDefault="00C07CC4">
      <w:pPr>
        <w:pStyle w:val="ConsPlusNormal"/>
        <w:jc w:val="right"/>
      </w:pPr>
      <w:r>
        <w:t>к Порядку</w:t>
      </w:r>
    </w:p>
    <w:p w:rsidR="00C07CC4" w:rsidRDefault="00C07CC4">
      <w:pPr>
        <w:pStyle w:val="ConsPlusNormal"/>
        <w:jc w:val="right"/>
      </w:pPr>
      <w:r>
        <w:t>предоставления субсидий на возмещение</w:t>
      </w:r>
    </w:p>
    <w:p w:rsidR="00C07CC4" w:rsidRDefault="00C07CC4">
      <w:pPr>
        <w:pStyle w:val="ConsPlusNormal"/>
        <w:jc w:val="right"/>
      </w:pPr>
      <w:r>
        <w:t>части затрат на уплату процентов</w:t>
      </w:r>
    </w:p>
    <w:p w:rsidR="00C07CC4" w:rsidRDefault="00C07CC4">
      <w:pPr>
        <w:pStyle w:val="ConsPlusNormal"/>
        <w:jc w:val="right"/>
      </w:pPr>
      <w:r>
        <w:t xml:space="preserve">по кредитам, полученным в </w:t>
      </w:r>
      <w:proofErr w:type="gramStart"/>
      <w:r>
        <w:t>российских</w:t>
      </w:r>
      <w:proofErr w:type="gramEnd"/>
    </w:p>
    <w:p w:rsidR="00C07CC4" w:rsidRDefault="00C07CC4">
      <w:pPr>
        <w:pStyle w:val="ConsPlusNormal"/>
        <w:jc w:val="right"/>
      </w:pPr>
      <w:r>
        <w:t xml:space="preserve">кредитных </w:t>
      </w:r>
      <w:proofErr w:type="gramStart"/>
      <w:r>
        <w:t>организациях</w:t>
      </w:r>
      <w:proofErr w:type="gramEnd"/>
      <w:r>
        <w:t>, и займам,</w:t>
      </w:r>
    </w:p>
    <w:p w:rsidR="00C07CC4" w:rsidRDefault="00C07CC4">
      <w:pPr>
        <w:pStyle w:val="ConsPlusNormal"/>
        <w:jc w:val="right"/>
      </w:pPr>
      <w:r>
        <w:t>полученным в сельскохозяйственных</w:t>
      </w:r>
    </w:p>
    <w:p w:rsidR="00C07CC4" w:rsidRDefault="00C07CC4">
      <w:pPr>
        <w:pStyle w:val="ConsPlusNormal"/>
        <w:jc w:val="right"/>
      </w:pPr>
      <w:r>
        <w:t xml:space="preserve">кредитных потребительских </w:t>
      </w:r>
      <w:proofErr w:type="gramStart"/>
      <w:r>
        <w:t>кооперативах</w:t>
      </w:r>
      <w:proofErr w:type="gramEnd"/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center"/>
      </w:pPr>
      <w:r>
        <w:t>РАСЧЕТ</w:t>
      </w:r>
    </w:p>
    <w:p w:rsidR="00C07CC4" w:rsidRDefault="00C07CC4">
      <w:pPr>
        <w:pStyle w:val="ConsPlusNormal"/>
        <w:jc w:val="center"/>
      </w:pPr>
      <w:r>
        <w:t>субсидии, предоставляемой по кредиту (займу),</w:t>
      </w:r>
    </w:p>
    <w:p w:rsidR="00C07CC4" w:rsidRDefault="00C07CC4">
      <w:pPr>
        <w:pStyle w:val="ConsPlusNormal"/>
        <w:jc w:val="center"/>
      </w:pPr>
      <w:proofErr w:type="gramStart"/>
      <w:r>
        <w:t>полученному</w:t>
      </w:r>
      <w:proofErr w:type="gramEnd"/>
      <w:r>
        <w:t xml:space="preserve"> в валюте Российской Федерации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ind w:firstLine="540"/>
        <w:jc w:val="both"/>
      </w:pPr>
      <w:r>
        <w:t xml:space="preserve">Исключено. - </w:t>
      </w:r>
      <w:hyperlink r:id="rId108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09.09.2019 N 358.</w:t>
      </w: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jc w:val="both"/>
      </w:pPr>
    </w:p>
    <w:p w:rsidR="00C07CC4" w:rsidRDefault="00C07C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6460" w:rsidRDefault="00FE6460"/>
    <w:sectPr w:rsidR="00FE6460" w:rsidSect="00491E2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7CC4"/>
    <w:rsid w:val="00C07CC4"/>
    <w:rsid w:val="00FE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7C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7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7C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7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07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7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7C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8D4C23374398ACBF1C7190BDD7293BE7E10EBE42A8A998EFBB9B7CBBEB035186376F275AC9C3FBDDE170D4E7657BD4684DA670BC52D8F33662125NCI9O" TargetMode="External"/><Relationship Id="rId21" Type="http://schemas.openxmlformats.org/officeDocument/2006/relationships/hyperlink" Target="consultantplus://offline/ref=28D4C23374398ACBF1C7191DDE1ECCB67919BDEA21899AD1AEE6EC96E9B93F4F2439AB37EC9336BDDD1C58183956E102D8C96706C52F8B2FN6I4O" TargetMode="External"/><Relationship Id="rId42" Type="http://schemas.openxmlformats.org/officeDocument/2006/relationships/hyperlink" Target="consultantplus://offline/ref=28D4C23374398ACBF1C7190BDD7293BE7E10EBE4258E9680F4B9B7CBBEB035186376F275AC9C3FBDDE160D4F7657BD4684DA670BC52D8F33662125NCI9O" TargetMode="External"/><Relationship Id="rId47" Type="http://schemas.openxmlformats.org/officeDocument/2006/relationships/hyperlink" Target="consultantplus://offline/ref=28D4C23374398ACBF1C7190BDD7293BE7E10EBE425889380FAB9B7CBBEB035186376F275AC9C3FBDDE170D417657BD4684DA670BC52D8F33662125NCI9O" TargetMode="External"/><Relationship Id="rId63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68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84" Type="http://schemas.openxmlformats.org/officeDocument/2006/relationships/hyperlink" Target="consultantplus://offline/ref=28D4C23374398ACBF1C7190BDD7293BE7E10EBE425889380FAB9B7CBBEB035186376F275AC9C3FBDDE1709487657BD4684DA670BC52D8F33662125NCI9O" TargetMode="External"/><Relationship Id="rId89" Type="http://schemas.openxmlformats.org/officeDocument/2006/relationships/image" Target="media/image1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8D4C23374398ACBF1C7190BDD7293BE7E10EBE4268C988EFBB9B7CBBEB035186376F267ACC433BDD7090C4D6301EC00NDI1O" TargetMode="External"/><Relationship Id="rId29" Type="http://schemas.openxmlformats.org/officeDocument/2006/relationships/hyperlink" Target="consultantplus://offline/ref=28D4C23374398ACBF1C7190BDD7293BE7E10EBE42A8A998EFBB9B7CBBEB035186376F275AC9C3FBDDE170D407657BD4684DA670BC52D8F33662125NCI9O" TargetMode="External"/><Relationship Id="rId107" Type="http://schemas.openxmlformats.org/officeDocument/2006/relationships/hyperlink" Target="consultantplus://offline/ref=28D4C23374398ACBF1C7190BDD7293BE7E10EBE42A8A998EFBB9B7CBBEB035186376F275AC9C3FBDDE17094C7657BD4684DA670BC52D8F33662125NCI9O" TargetMode="External"/><Relationship Id="rId11" Type="http://schemas.openxmlformats.org/officeDocument/2006/relationships/hyperlink" Target="consultantplus://offline/ref=28D4C23374398ACBF1C7190BDD7293BE7E10EBE42A89988FF5B9B7CBBEB035186376F267ACC433BDD7090C4D6301EC00NDI1O" TargetMode="External"/><Relationship Id="rId24" Type="http://schemas.openxmlformats.org/officeDocument/2006/relationships/hyperlink" Target="consultantplus://offline/ref=28D4C23374398ACBF1C7190BDD7293BE7E10EBE42A8A998EFBB9B7CBBEB035186376F275AC9C3FBDDE170D4D7657BD4684DA670BC52D8F33662125NCI9O" TargetMode="External"/><Relationship Id="rId32" Type="http://schemas.openxmlformats.org/officeDocument/2006/relationships/hyperlink" Target="consultantplus://offline/ref=28D4C23374398ACBF1C7190BDD7293BE7E10EBE42A8A998EFBB9B7CBBEB035186376F275AC9C3FBDDE170E4D7657BD4684DA670BC52D8F33662125NCI9O" TargetMode="External"/><Relationship Id="rId37" Type="http://schemas.openxmlformats.org/officeDocument/2006/relationships/hyperlink" Target="consultantplus://offline/ref=28D4C23374398ACBF1C7190BDD7293BE7E10EBE42A8A998EFBB9B7CBBEB035186376F275AC9C3FBDDE170D407657BD4684DA670BC52D8F33662125NCI9O" TargetMode="External"/><Relationship Id="rId40" Type="http://schemas.openxmlformats.org/officeDocument/2006/relationships/hyperlink" Target="consultantplus://offline/ref=28D4C23374398ACBF1C7190BDD7293BE7E10EBE42489938FFBB9B7CBBEB035186376F275AC9C3FBDDE170B417657BD4684DA670BC52D8F33662125NCI9O" TargetMode="External"/><Relationship Id="rId45" Type="http://schemas.openxmlformats.org/officeDocument/2006/relationships/hyperlink" Target="consultantplus://offline/ref=28D4C23374398ACBF1C7190BDD7293BE7E10EBE42489938FFBB9B7CBBEB035186376F275AC9C3FBDDE1705417657BD4684DA670BC52D8F33662125NCI9O" TargetMode="External"/><Relationship Id="rId53" Type="http://schemas.openxmlformats.org/officeDocument/2006/relationships/hyperlink" Target="consultantplus://offline/ref=28D4C23374398ACBF1C7190BDD7293BE7E10EBE42A8A998EFBB9B7CBBEB035186376F275AC9C3FBDDE170F4C7657BD4684DA670BC52D8F33662125NCI9O" TargetMode="External"/><Relationship Id="rId58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66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74" Type="http://schemas.openxmlformats.org/officeDocument/2006/relationships/hyperlink" Target="consultantplus://offline/ref=28D4C23374398ACBF1C7190BDD7293BE7E10EBE42A8A998EFBB9B7CBBEB035186376F275AC9C3FBDDE170F4C7657BD4684DA670BC52D8F33662125NCI9O" TargetMode="External"/><Relationship Id="rId79" Type="http://schemas.openxmlformats.org/officeDocument/2006/relationships/hyperlink" Target="consultantplus://offline/ref=28D4C23374398ACBF1C7190BDD7293BE7E10EBE42A8A998EFBB9B7CBBEB035186376F275AC9C3FBDDE170D407657BD4684DA670BC52D8F33662125NCI9O" TargetMode="External"/><Relationship Id="rId87" Type="http://schemas.openxmlformats.org/officeDocument/2006/relationships/hyperlink" Target="consultantplus://offline/ref=28D4C23374398ACBF1C7190BDD7293BE7E10EBE42A8A998EFBB9B7CBBEB035186376F275AC9C3FBDDE1708417657BD4684DA670BC52D8F33662125NCI9O" TargetMode="External"/><Relationship Id="rId102" Type="http://schemas.openxmlformats.org/officeDocument/2006/relationships/hyperlink" Target="consultantplus://offline/ref=28D4C23374398ACBF1C7190BDD7293BE7E10EBE42A8A998EFBB9B7CBBEB035186376F275AC9C3FBDDE17094D7657BD4684DA670BC52D8F33662125NCI9O" TargetMode="External"/><Relationship Id="rId110" Type="http://schemas.openxmlformats.org/officeDocument/2006/relationships/theme" Target="theme/theme1.xml"/><Relationship Id="rId5" Type="http://schemas.openxmlformats.org/officeDocument/2006/relationships/hyperlink" Target="consultantplus://offline/ref=28D4C23374398ACBF1C7190BDD7293BE7E10EBE42489938FFBB9B7CBBEB035186376F275AC9C3FBDDE170C4C7657BD4684DA670BC52D8F33662125NCI9O" TargetMode="External"/><Relationship Id="rId61" Type="http://schemas.openxmlformats.org/officeDocument/2006/relationships/hyperlink" Target="consultantplus://offline/ref=28D4C23374398ACBF1C7190BDD7293BE7E10EBE425889380FAB9B7CBBEB035186376F275AC9C3FBDDE170E407657BD4684DA670BC52D8F33662125NCI9O" TargetMode="External"/><Relationship Id="rId82" Type="http://schemas.openxmlformats.org/officeDocument/2006/relationships/hyperlink" Target="consultantplus://offline/ref=28D4C23374398ACBF1C7190BDD7293BE7E10EBE425889380FAB9B7CBBEB035186376F275AC9C3FBDDE1708417657BD4684DA670BC52D8F33662125NCI9O" TargetMode="External"/><Relationship Id="rId90" Type="http://schemas.openxmlformats.org/officeDocument/2006/relationships/image" Target="media/image2.wmf"/><Relationship Id="rId95" Type="http://schemas.openxmlformats.org/officeDocument/2006/relationships/hyperlink" Target="consultantplus://offline/ref=28D4C23374398ACBF1C7191DDE1ECCB6791FB5EE258B9AD1AEE6EC96E9B93F4F3639F33BE89820BDDA090E497FN0I3O" TargetMode="External"/><Relationship Id="rId19" Type="http://schemas.openxmlformats.org/officeDocument/2006/relationships/hyperlink" Target="consultantplus://offline/ref=28D4C23374398ACBF1C7190BDD7293BE7E10EBE425889380FAB9B7CBBEB035186376F275AC9C3FBDDE170C4E7657BD4684DA670BC52D8F33662125NCI9O" TargetMode="External"/><Relationship Id="rId14" Type="http://schemas.openxmlformats.org/officeDocument/2006/relationships/hyperlink" Target="consultantplus://offline/ref=28D4C23374398ACBF1C7190BDD7293BE7E10EBE42A8A998EFBB9B7CBBEB035186376F275AC9C3FBDDE170C4F7657BD4684DA670BC52D8F33662125NCI9O" TargetMode="External"/><Relationship Id="rId22" Type="http://schemas.openxmlformats.org/officeDocument/2006/relationships/hyperlink" Target="consultantplus://offline/ref=28D4C23374398ACBF1C7190BDD7293BE7E10EBE42A89988FF5B9B7CBBEB035186376F267ACC433BDD7090C4D6301EC00NDI1O" TargetMode="External"/><Relationship Id="rId27" Type="http://schemas.openxmlformats.org/officeDocument/2006/relationships/hyperlink" Target="consultantplus://offline/ref=28D4C23374398ACBF1C7190BDD7293BE7E10EBE42A8A998EFBB9B7CBBEB035186376F275AC9C3FBDDE170D417657BD4684DA670BC52D8F33662125NCI9O" TargetMode="External"/><Relationship Id="rId30" Type="http://schemas.openxmlformats.org/officeDocument/2006/relationships/hyperlink" Target="consultantplus://offline/ref=28D4C23374398ACBF1C7190BDD7293BE7E10EBE42A8A998EFBB9B7CBBEB035186376F275AC9C3FBDDE170E487657BD4684DA670BC52D8F33662125NCI9O" TargetMode="External"/><Relationship Id="rId35" Type="http://schemas.openxmlformats.org/officeDocument/2006/relationships/hyperlink" Target="consultantplus://offline/ref=28D4C23374398ACBF1C7190BDD7293BE7E10EBE42A8A998EFBB9B7CBBEB035186376F275AC9C3FBDDE170E407657BD4684DA670BC52D8F33662125NCI9O" TargetMode="External"/><Relationship Id="rId43" Type="http://schemas.openxmlformats.org/officeDocument/2006/relationships/hyperlink" Target="consultantplus://offline/ref=28D4C23374398ACBF1C7190BDD7293BE7E10EBE42A8A998EFBB9B7CBBEB035186376F275AC9C3FBDDE170D407657BD4684DA670BC52D8F33662125NCI9O" TargetMode="External"/><Relationship Id="rId48" Type="http://schemas.openxmlformats.org/officeDocument/2006/relationships/hyperlink" Target="consultantplus://offline/ref=28D4C23374398ACBF1C7190BDD7293BE7E10EBE42A8A998EFBB9B7CBBEB035186376F275AC9C3FBDDE170F4A7657BD4684DA670BC52D8F33662125NCI9O" TargetMode="External"/><Relationship Id="rId56" Type="http://schemas.openxmlformats.org/officeDocument/2006/relationships/hyperlink" Target="consultantplus://offline/ref=28D4C23374398ACBF1C7190BDD7293BE7E10EBE42A8A998EFBB9B7CBBEB035186376F275AC9C3FBDDE170F4E7657BD4684DA670BC52D8F33662125NCI9O" TargetMode="External"/><Relationship Id="rId64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69" Type="http://schemas.openxmlformats.org/officeDocument/2006/relationships/hyperlink" Target="consultantplus://offline/ref=28D4C23374398ACBF1C7190BDD7293BE7E10EBE42A8A998EFBB9B7CBBEB035186376F275AC9C3FBDDE170F4C7657BD4684DA670BC52D8F33662125NCI9O" TargetMode="External"/><Relationship Id="rId77" Type="http://schemas.openxmlformats.org/officeDocument/2006/relationships/hyperlink" Target="consultantplus://offline/ref=28D4C23374398ACBF1C7190BDD7293BE7E10EBE425889380FAB9B7CBBEB035186376F275AC9C3FBDDE170E407657BD4684DA670BC52D8F33662125NCI9O" TargetMode="External"/><Relationship Id="rId100" Type="http://schemas.openxmlformats.org/officeDocument/2006/relationships/hyperlink" Target="consultantplus://offline/ref=28D4C23374398ACBF1C7190BDD7293BE7E10EBE42A8A998EFBB9B7CBBEB035186376F275AC9C3FBDDE17094D7657BD4684DA670BC52D8F33662125NCI9O" TargetMode="External"/><Relationship Id="rId105" Type="http://schemas.openxmlformats.org/officeDocument/2006/relationships/hyperlink" Target="consultantplus://offline/ref=28D4C23374398ACBF1C7190BDD7293BE7E10EBE42A8A998EFBB9B7CBBEB035186376F275AC9C3FBDDE17094C7657BD4684DA670BC52D8F33662125NCI9O" TargetMode="External"/><Relationship Id="rId8" Type="http://schemas.openxmlformats.org/officeDocument/2006/relationships/hyperlink" Target="consultantplus://offline/ref=28D4C23374398ACBF1C7190BDD7293BE7E10EBE42A8A998EFBB9B7CBBEB035186376F275AC9C3FBDDE170C4C7657BD4684DA670BC52D8F33662125NCI9O" TargetMode="External"/><Relationship Id="rId51" Type="http://schemas.openxmlformats.org/officeDocument/2006/relationships/hyperlink" Target="consultantplus://offline/ref=28D4C23374398ACBF1C7190BDD7293BE7E10EBE425889380FAB9B7CBBEB035186376F275AC9C3FBDDE170E4B7657BD4684DA670BC52D8F33662125NCI9O" TargetMode="External"/><Relationship Id="rId72" Type="http://schemas.openxmlformats.org/officeDocument/2006/relationships/hyperlink" Target="consultantplus://offline/ref=28D4C23374398ACBF1C7190BDD7293BE7E10EBE425889380FAB9B7CBBEB035186376F275AC9C3FBDDE170E407657BD4684DA670BC52D8F33662125NCI9O" TargetMode="External"/><Relationship Id="rId80" Type="http://schemas.openxmlformats.org/officeDocument/2006/relationships/hyperlink" Target="consultantplus://offline/ref=28D4C23374398ACBF1C7190BDD7293BE7E10EBE42A8A998EFBB9B7CBBEB035186376F275AC9C3FBDDE1708497657BD4684DA670BC52D8F33662125NCI9O" TargetMode="External"/><Relationship Id="rId85" Type="http://schemas.openxmlformats.org/officeDocument/2006/relationships/hyperlink" Target="consultantplus://offline/ref=28D4C23374398ACBF1C7190BDD7293BE7E10EBE425889380FAB9B7CBBEB035186376F275AC9C3FBDDE1709487657BD4684DA670BC52D8F33662125NCI9O" TargetMode="External"/><Relationship Id="rId93" Type="http://schemas.openxmlformats.org/officeDocument/2006/relationships/hyperlink" Target="consultantplus://offline/ref=28D4C23374398ACBF1C7190BDD7293BE7E10EBE425889380FAB9B7CBBEB035186376F275AC9C3FBDDE17094E7657BD4684DA670BC52D8F33662125NCI9O" TargetMode="External"/><Relationship Id="rId98" Type="http://schemas.openxmlformats.org/officeDocument/2006/relationships/hyperlink" Target="consultantplus://offline/ref=28D4C23374398ACBF1C7191DDE1ECCB67919BDEA21899AD1AEE6EC96E9B93F4F2439AB30E0963DB4D5435D0D280EEC0BCFD7631CD92D89N2ID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8D4C23374398ACBF1C7190BDD7293BE7E10EBE4258E9680F4B9B7CBBEB035186376F275AC9C3FBDDE170C4F7657BD4684DA670BC52D8F33662125NCI9O" TargetMode="External"/><Relationship Id="rId17" Type="http://schemas.openxmlformats.org/officeDocument/2006/relationships/hyperlink" Target="consultantplus://offline/ref=28D4C23374398ACBF1C7190BDD7293BE7E10EBE42489938FFBB9B7CBBEB035186376F275AC9C3FBDDE170C4C7657BD4684DA670BC52D8F33662125NCI9O" TargetMode="External"/><Relationship Id="rId25" Type="http://schemas.openxmlformats.org/officeDocument/2006/relationships/hyperlink" Target="consultantplus://offline/ref=28D4C23374398ACBF1C7190BDD7293BE7E10EBE42A8A998EFBB9B7CBBEB035186376F275AC9C3FBDDE170D4F7657BD4684DA670BC52D8F33662125NCI9O" TargetMode="External"/><Relationship Id="rId33" Type="http://schemas.openxmlformats.org/officeDocument/2006/relationships/hyperlink" Target="consultantplus://offline/ref=28D4C23374398ACBF1C7190BDD7293BE7E10EBE42A8A998EFBB9B7CBBEB035186376F275AC9C3FBDDE170E4F7657BD4684DA670BC52D8F33662125NCI9O" TargetMode="External"/><Relationship Id="rId38" Type="http://schemas.openxmlformats.org/officeDocument/2006/relationships/hyperlink" Target="consultantplus://offline/ref=28D4C23374398ACBF1C7190BDD7293BE7E10EBE42A8A998EFBB9B7CBBEB035186376F275AC9C3FBDDE170F4B7657BD4684DA670BC52D8F33662125NCI9O" TargetMode="External"/><Relationship Id="rId46" Type="http://schemas.openxmlformats.org/officeDocument/2006/relationships/hyperlink" Target="consultantplus://offline/ref=28D4C23374398ACBF1C7190BDD7293BE7E10EBE425889380FAB9B7CBBEB035186376F275AC9C3FBDDE170D4F7657BD4684DA670BC52D8F33662125NCI9O" TargetMode="External"/><Relationship Id="rId59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67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103" Type="http://schemas.openxmlformats.org/officeDocument/2006/relationships/hyperlink" Target="consultantplus://offline/ref=28D4C23374398ACBF1C7190BDD7293BE7E10EBE42A8A998EFBB9B7CBBEB035186376F275AC9C3FBDDE17094D7657BD4684DA670BC52D8F33662125NCI9O" TargetMode="External"/><Relationship Id="rId108" Type="http://schemas.openxmlformats.org/officeDocument/2006/relationships/hyperlink" Target="consultantplus://offline/ref=28D4C23374398ACBF1C7190BDD7293BE7E10EBE42A8A998EFBB9B7CBBEB035186376F275AC9C3FBDDE17094F7657BD4684DA670BC52D8F33662125NCI9O" TargetMode="External"/><Relationship Id="rId20" Type="http://schemas.openxmlformats.org/officeDocument/2006/relationships/hyperlink" Target="consultantplus://offline/ref=28D4C23374398ACBF1C7190BDD7293BE7E10EBE42A8A998EFBB9B7CBBEB035186376F275AC9C3FBDDE170C407657BD4684DA670BC52D8F33662125NCI9O" TargetMode="External"/><Relationship Id="rId41" Type="http://schemas.openxmlformats.org/officeDocument/2006/relationships/hyperlink" Target="consultantplus://offline/ref=28D4C23374398ACBF1C7191DDE1ECCB67919BDEA21899AD1AEE6EC96E9B93F4F2439AB30E8903BBFD5435D0D280EEC0BCFD7631CD92D89N2IDO" TargetMode="External"/><Relationship Id="rId54" Type="http://schemas.openxmlformats.org/officeDocument/2006/relationships/hyperlink" Target="consultantplus://offline/ref=28D4C23374398ACBF1C7190BDD7293BE7E10EBE425889380FAB9B7CBBEB035186376F275AC9C3FBDDE170E4C7657BD4684DA670BC52D8F33662125NCI9O" TargetMode="External"/><Relationship Id="rId62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70" Type="http://schemas.openxmlformats.org/officeDocument/2006/relationships/hyperlink" Target="consultantplus://offline/ref=28D4C23374398ACBF1C7190BDD7293BE7E10EBE425889380FAB9B7CBBEB035186376F275AC9C3FBDDE170F4B7657BD4684DA670BC52D8F33662125NCI9O" TargetMode="External"/><Relationship Id="rId75" Type="http://schemas.openxmlformats.org/officeDocument/2006/relationships/hyperlink" Target="consultantplus://offline/ref=28D4C23374398ACBF1C7190BDD7293BE7E10EBE42A8A998EFBB9B7CBBEB035186376F275AC9C3FBDDE170F407657BD4684DA670BC52D8F33662125NCI9O" TargetMode="External"/><Relationship Id="rId83" Type="http://schemas.openxmlformats.org/officeDocument/2006/relationships/hyperlink" Target="consultantplus://offline/ref=28D4C23374398ACBF1C7190BDD7293BE7E10EBE425889380FAB9B7CBBEB035186376F275AC9C3FBDDE1709497657BD4684DA670BC52D8F33662125NCI9O" TargetMode="External"/><Relationship Id="rId88" Type="http://schemas.openxmlformats.org/officeDocument/2006/relationships/hyperlink" Target="consultantplus://offline/ref=28D4C23374398ACBF1C7191DDE1ECCB6791FB5EE258B9AD1AEE6EC96E9B93F4F3639F33BE89820BDDA090E497FN0I3O" TargetMode="External"/><Relationship Id="rId91" Type="http://schemas.openxmlformats.org/officeDocument/2006/relationships/hyperlink" Target="consultantplus://offline/ref=28D4C23374398ACBF1C7191DDE1ECCB67919BDEA21899AD1AEE6EC96E9B93F4F2439AB30E0963DB4D5435D0D280EEC0BCFD7631CD92D89N2IDO" TargetMode="External"/><Relationship Id="rId96" Type="http://schemas.openxmlformats.org/officeDocument/2006/relationships/image" Target="media/image3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28D4C23374398ACBF1C7190BDD7293BE7E10EBE4258E9680F4B9B7CBBEB035186376F275AC9C3FBDDE170C4C7657BD4684DA670BC52D8F33662125NCI9O" TargetMode="External"/><Relationship Id="rId15" Type="http://schemas.openxmlformats.org/officeDocument/2006/relationships/hyperlink" Target="consultantplus://offline/ref=28D4C23374398ACBF1C7190BDD7293BE7E10EBE4268D9085F6B9B7CBBEB035186376F267ACC433BDD7090C4D6301EC00NDI1O" TargetMode="External"/><Relationship Id="rId23" Type="http://schemas.openxmlformats.org/officeDocument/2006/relationships/hyperlink" Target="consultantplus://offline/ref=28D4C23374398ACBF1C7190BDD7293BE7E10EBE42A8A998EFBB9B7CBBEB035186376F275AC9C3FBDDE170D497657BD4684DA670BC52D8F33662125NCI9O" TargetMode="External"/><Relationship Id="rId28" Type="http://schemas.openxmlformats.org/officeDocument/2006/relationships/hyperlink" Target="consultantplus://offline/ref=28D4C23374398ACBF1C7190BDD7293BE7E10EBE4258E9680F4B9B7CBBEB035186376F275AC9C3FBDDE170D4A7657BD4684DA670BC52D8F33662125NCI9O" TargetMode="External"/><Relationship Id="rId36" Type="http://schemas.openxmlformats.org/officeDocument/2006/relationships/hyperlink" Target="consultantplus://offline/ref=28D4C23374398ACBF1C7190BDD7293BE7E10EBE42A8A998EFBB9B7CBBEB035186376F275AC9C3FBDDE170F497657BD4684DA670BC52D8F33662125NCI9O" TargetMode="External"/><Relationship Id="rId49" Type="http://schemas.openxmlformats.org/officeDocument/2006/relationships/hyperlink" Target="consultantplus://offline/ref=28D4C23374398ACBF1C7190BDD7293BE7E10EBE42489938FFBB9B7CBBEB035186376F275AC9C3FBDDE1705407657BD4684DA670BC52D8F33662125NCI9O" TargetMode="External"/><Relationship Id="rId57" Type="http://schemas.openxmlformats.org/officeDocument/2006/relationships/hyperlink" Target="consultantplus://offline/ref=28D4C23374398ACBF1C7190BDD7293BE7E10EBE42A8A998EFBB9B7CBBEB035186376F275AC9C3FBDDE170F417657BD4684DA670BC52D8F33662125NCI9O" TargetMode="External"/><Relationship Id="rId106" Type="http://schemas.openxmlformats.org/officeDocument/2006/relationships/hyperlink" Target="consultantplus://offline/ref=28D4C23374398ACBF1C7190BDD7293BE7E10EBE42A8A998EFBB9B7CBBEB035186376F275AC9C3FBDDE17094C7657BD4684DA670BC52D8F33662125NCI9O" TargetMode="External"/><Relationship Id="rId10" Type="http://schemas.openxmlformats.org/officeDocument/2006/relationships/hyperlink" Target="consultantplus://offline/ref=28D4C23374398ACBF1C7191DDE1ECCB67919BDEA21899AD1AEE6EC96E9B93F4F2439AB37EC9336BDDD1C58183956E102D8C96706C52F8B2FN6I4O" TargetMode="External"/><Relationship Id="rId31" Type="http://schemas.openxmlformats.org/officeDocument/2006/relationships/hyperlink" Target="consultantplus://offline/ref=28D4C23374398ACBF1C7190BDD7293BE7E10EBE42A8A998EFBB9B7CBBEB035186376F275AC9C3FBDDE170E4B7657BD4684DA670BC52D8F33662125NCI9O" TargetMode="External"/><Relationship Id="rId44" Type="http://schemas.openxmlformats.org/officeDocument/2006/relationships/hyperlink" Target="consultantplus://offline/ref=28D4C23374398ACBF1C7190BDD7293BE7E10EBE42489938FFBB9B7CBBEB035186376F275AC9C3FBDDE17044F7657BD4684DA670BC52D8F33662125NCI9O" TargetMode="External"/><Relationship Id="rId52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60" Type="http://schemas.openxmlformats.org/officeDocument/2006/relationships/hyperlink" Target="consultantplus://offline/ref=28D4C23374398ACBF1C7190BDD7293BE7E10EBE425889380FAB9B7CBBEB035186376F275AC9C3FBDDE170E417657BD4684DA670BC52D8F33662125NCI9O" TargetMode="External"/><Relationship Id="rId65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73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78" Type="http://schemas.openxmlformats.org/officeDocument/2006/relationships/hyperlink" Target="consultantplus://offline/ref=28D4C23374398ACBF1C7190BDD7293BE7E10EBE4258E9680F4B9B7CBBEB035186376F275AC9C3FBDDE170E4B7657BD4684DA670BC52D8F33662125NCI9O" TargetMode="External"/><Relationship Id="rId81" Type="http://schemas.openxmlformats.org/officeDocument/2006/relationships/hyperlink" Target="consultantplus://offline/ref=28D4C23374398ACBF1C7190BDD7293BE7E10EBE42489938FFBB9B7CBBEB035186376F275AC9C3FBDDE16054C7657BD4684DA670BC52D8F33662125NCI9O" TargetMode="External"/><Relationship Id="rId86" Type="http://schemas.openxmlformats.org/officeDocument/2006/relationships/hyperlink" Target="consultantplus://offline/ref=28D4C23374398ACBF1C7190BDD7293BE7E10EBE42A8A998EFBB9B7CBBEB035186376F275AC9C3FBDDE17084B7657BD4684DA670BC52D8F33662125NCI9O" TargetMode="External"/><Relationship Id="rId94" Type="http://schemas.openxmlformats.org/officeDocument/2006/relationships/hyperlink" Target="consultantplus://offline/ref=28D4C23374398ACBF1C7190BDD7293BE7E10EBE42A8A998EFBB9B7CBBEB035186376F275AC9C3FBDDE1708407657BD4684DA670BC52D8F33662125NCI9O" TargetMode="External"/><Relationship Id="rId99" Type="http://schemas.openxmlformats.org/officeDocument/2006/relationships/hyperlink" Target="consultantplus://offline/ref=28D4C23374398ACBF1C7190BDD7293BE7E10EBE42A8A998EFBB9B7CBBEB035186376F275AC9C3FBDDE17094A7657BD4684DA670BC52D8F33662125NCI9O" TargetMode="External"/><Relationship Id="rId101" Type="http://schemas.openxmlformats.org/officeDocument/2006/relationships/hyperlink" Target="consultantplus://offline/ref=28D4C23374398ACBF1C7190BDD7293BE7E10EBE42A8A998EFBB9B7CBBEB035186376F275AC9C3FBDDE17094D7657BD4684DA670BC52D8F33662125NCI9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8D4C23374398ACBF1C7191DDE1ECCB6791FBCE824899AD1AEE6EC96E9B93F4F2439AB37E8923DB4D71C58183956E102D8C96706C52F8B2FN6I4O" TargetMode="External"/><Relationship Id="rId13" Type="http://schemas.openxmlformats.org/officeDocument/2006/relationships/hyperlink" Target="consultantplus://offline/ref=28D4C23374398ACBF1C7190BDD7293BE7E10EBE425889380FAB9B7CBBEB035186376F275AC9C3FBDDE170C4F7657BD4684DA670BC52D8F33662125NCI9O" TargetMode="External"/><Relationship Id="rId18" Type="http://schemas.openxmlformats.org/officeDocument/2006/relationships/hyperlink" Target="consultantplus://offline/ref=28D4C23374398ACBF1C7190BDD7293BE7E10EBE4258E9680F4B9B7CBBEB035186376F275AC9C3FBDDE170C417657BD4684DA670BC52D8F33662125NCI9O" TargetMode="External"/><Relationship Id="rId39" Type="http://schemas.openxmlformats.org/officeDocument/2006/relationships/hyperlink" Target="consultantplus://offline/ref=28D4C23374398ACBF1C7190BDD7293BE7E10EBE42A8A998EFBB9B7CBBEB035186376F275AC9C3FBDDE170F4B7657BD4684DA670BC52D8F33662125NCI9O" TargetMode="External"/><Relationship Id="rId109" Type="http://schemas.openxmlformats.org/officeDocument/2006/relationships/fontTable" Target="fontTable.xml"/><Relationship Id="rId34" Type="http://schemas.openxmlformats.org/officeDocument/2006/relationships/hyperlink" Target="consultantplus://offline/ref=28D4C23374398ACBF1C7190BDD7293BE7E10EBE42A8A998EFBB9B7CBBEB035186376F275AC9C3FBDDE170E417657BD4684DA670BC52D8F33662125NCI9O" TargetMode="External"/><Relationship Id="rId50" Type="http://schemas.openxmlformats.org/officeDocument/2006/relationships/hyperlink" Target="consultantplus://offline/ref=28D4C23374398ACBF1C7190BDD7293BE7E10EBE425889380FAB9B7CBBEB035186376F275AC9C3FBDDE170E497657BD4684DA670BC52D8F33662125NCI9O" TargetMode="External"/><Relationship Id="rId55" Type="http://schemas.openxmlformats.org/officeDocument/2006/relationships/hyperlink" Target="consultantplus://offline/ref=28D4C23374398ACBF1C7190BDD7293BE7E10EBE42A8A998EFBB9B7CBBEB035186376F275AC9C3FBDDE170F4F7657BD4684DA670BC52D8F33662125NCI9O" TargetMode="External"/><Relationship Id="rId76" Type="http://schemas.openxmlformats.org/officeDocument/2006/relationships/hyperlink" Target="consultantplus://offline/ref=28D4C23374398ACBF1C7190BDD7293BE7E10EBE425889380FAB9B7CBBEB035186376F275AC9C3FBDDE170E4D7657BD4684DA670BC52D8F33662125NCI9O" TargetMode="External"/><Relationship Id="rId97" Type="http://schemas.openxmlformats.org/officeDocument/2006/relationships/image" Target="media/image4.wmf"/><Relationship Id="rId104" Type="http://schemas.openxmlformats.org/officeDocument/2006/relationships/hyperlink" Target="consultantplus://offline/ref=28D4C23374398ACBF1C7190BDD7293BE7E10EBE42A8A998EFBB9B7CBBEB035186376F275AC9C3FBDDE17094D7657BD4684DA670BC52D8F33662125NCI9O" TargetMode="External"/><Relationship Id="rId7" Type="http://schemas.openxmlformats.org/officeDocument/2006/relationships/hyperlink" Target="consultantplus://offline/ref=28D4C23374398ACBF1C7190BDD7293BE7E10EBE425889380FAB9B7CBBEB035186376F275AC9C3FBDDE170C4C7657BD4684DA670BC52D8F33662125NCI9O" TargetMode="External"/><Relationship Id="rId71" Type="http://schemas.openxmlformats.org/officeDocument/2006/relationships/hyperlink" Target="consultantplus://offline/ref=28D4C23374398ACBF1C7190BDD7293BE7E10EBE425889380FAB9B7CBBEB035186376F275AC9C3FBDDE170E417657BD4684DA670BC52D8F33662125NCI9O" TargetMode="External"/><Relationship Id="rId92" Type="http://schemas.openxmlformats.org/officeDocument/2006/relationships/hyperlink" Target="consultantplus://offline/ref=28D4C23374398ACBF1C7190BDD7293BE7E10EBE4258E9680F4B9B7CBBEB035186376F275AC9C3FBDDE160D4E7657BD4684DA670BC52D8F33662125NCI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14551</Words>
  <Characters>82945</Characters>
  <Application>Microsoft Office Word</Application>
  <DocSecurity>0</DocSecurity>
  <Lines>691</Lines>
  <Paragraphs>194</Paragraphs>
  <ScaleCrop>false</ScaleCrop>
  <Company/>
  <LinksUpToDate>false</LinksUpToDate>
  <CharactersWithSpaces>97302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ino_sp4</dc:creator>
  <cp:lastModifiedBy>ino_sp4</cp:lastModifiedBy>
  <cp:revision>1</cp:revision>
  <dcterms:created xsi:type="dcterms:W3CDTF">2020-04-09T14:08:00Z</dcterms:created>
  <dcterms:modified xsi:type="dcterms:W3CDTF">2020-04-09T14:11:00Z</dcterms:modified>
</cp:coreProperties>
</file>