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22" w:rsidRDefault="00CC472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C4722" w:rsidRDefault="00CC4722">
      <w:pPr>
        <w:pStyle w:val="ConsPlusNormal"/>
        <w:jc w:val="both"/>
        <w:outlineLvl w:val="0"/>
      </w:pPr>
    </w:p>
    <w:p w:rsidR="00CC4722" w:rsidRDefault="00CC4722">
      <w:pPr>
        <w:pStyle w:val="ConsPlusTitle"/>
        <w:jc w:val="center"/>
        <w:outlineLvl w:val="0"/>
      </w:pPr>
      <w:r>
        <w:t>ДЕПАРТАМЕНТ СЕЛЬСКОГО ХОЗЯЙСТВА И ПРОДОВОЛЬСТВИЯ</w:t>
      </w:r>
    </w:p>
    <w:p w:rsidR="00CC4722" w:rsidRDefault="00CC4722">
      <w:pPr>
        <w:pStyle w:val="ConsPlusTitle"/>
        <w:jc w:val="center"/>
      </w:pPr>
      <w:r>
        <w:t>НОВГОРОДСКОЙ ОБЛАСТИ</w:t>
      </w:r>
    </w:p>
    <w:p w:rsidR="00CC4722" w:rsidRDefault="00CC4722">
      <w:pPr>
        <w:pStyle w:val="ConsPlusTitle"/>
        <w:jc w:val="center"/>
      </w:pPr>
    </w:p>
    <w:p w:rsidR="00CC4722" w:rsidRDefault="00CC4722">
      <w:pPr>
        <w:pStyle w:val="ConsPlusTitle"/>
        <w:jc w:val="center"/>
      </w:pPr>
      <w:r>
        <w:t>ПОСТАНОВЛЕНИЕ</w:t>
      </w:r>
    </w:p>
    <w:p w:rsidR="00CC4722" w:rsidRDefault="00CC4722">
      <w:pPr>
        <w:pStyle w:val="ConsPlusTitle"/>
        <w:jc w:val="center"/>
      </w:pPr>
      <w:r>
        <w:t>от 31 июля 2013 г. N 7</w:t>
      </w:r>
    </w:p>
    <w:p w:rsidR="00CC4722" w:rsidRDefault="00CC4722">
      <w:pPr>
        <w:pStyle w:val="ConsPlusTitle"/>
        <w:jc w:val="center"/>
      </w:pPr>
    </w:p>
    <w:p w:rsidR="00CC4722" w:rsidRDefault="00CC4722">
      <w:pPr>
        <w:pStyle w:val="ConsPlusTitle"/>
        <w:jc w:val="center"/>
      </w:pPr>
      <w:r>
        <w:t>ОБ УТВЕРЖДЕНИИ ПОРЯДКА ПОСТУПЛЕНИЯ ЗАЯВЛЕНИЯ</w:t>
      </w:r>
    </w:p>
    <w:p w:rsidR="00CC4722" w:rsidRDefault="00CC4722">
      <w:pPr>
        <w:pStyle w:val="ConsPlusTitle"/>
        <w:jc w:val="center"/>
      </w:pPr>
      <w:r>
        <w:t>ОТ ГОСУДАРСТВЕННОГО ГРАЖДАНСКОГО СЛУЖАЩЕГО ДЕПАРТАМЕНТА</w:t>
      </w:r>
    </w:p>
    <w:p w:rsidR="00CC4722" w:rsidRDefault="00CC4722">
      <w:pPr>
        <w:pStyle w:val="ConsPlusTitle"/>
        <w:jc w:val="center"/>
      </w:pPr>
      <w:r>
        <w:t>СЕЛЬСКОГО ХОЗЯЙСТВА И ПРОДОВОЛЬСТВИЯ НОВГОРОДСКОЙ ОБЛАСТИ</w:t>
      </w:r>
    </w:p>
    <w:p w:rsidR="00CC4722" w:rsidRDefault="00CC4722">
      <w:pPr>
        <w:pStyle w:val="ConsPlusTitle"/>
        <w:jc w:val="center"/>
      </w:pPr>
      <w:r>
        <w:t>О НЕВОЗМОЖНОСТИ ПО ОБЪЕКТИВНЫМ ПРИЧИНАМ ПРЕДСТАВИТЬ СВЕДЕНИЯ</w:t>
      </w:r>
    </w:p>
    <w:p w:rsidR="00CC4722" w:rsidRDefault="00CC4722">
      <w:pPr>
        <w:pStyle w:val="ConsPlusTitle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CC4722" w:rsidRDefault="00CC4722">
      <w:pPr>
        <w:pStyle w:val="ConsPlusTitle"/>
        <w:jc w:val="center"/>
      </w:pPr>
      <w:r>
        <w:t>ХАРАКТЕРА СВОИХ СУПРУГИ (СУПРУГА) И НЕСОВЕРШЕННОЛЕТНИХ ДЕТЕЙ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ind w:firstLine="540"/>
        <w:jc w:val="both"/>
      </w:pPr>
      <w:r>
        <w:t xml:space="preserve">В соответствии с федеральными законами от 27.07.2004 </w:t>
      </w:r>
      <w:hyperlink r:id="rId5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Федерации", от 25.12.2008 </w:t>
      </w:r>
      <w:hyperlink r:id="rId6" w:history="1">
        <w:r>
          <w:rPr>
            <w:color w:val="0000FF"/>
          </w:rPr>
          <w:t>N 273-ФЗ</w:t>
        </w:r>
      </w:hyperlink>
      <w:r>
        <w:t xml:space="preserve"> "О противодействии коррупции",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11.04.2008 N 129 "О департаменте сельского хозяйства и продовольствия Новгородской области" департамент сельского хозяйства и продовольствия Новгородской области постановляет: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Порядок</w:t>
        </w:r>
      </w:hyperlink>
      <w:r>
        <w:t xml:space="preserve"> поступления заявления от государственного гражданского служащего департамента сельского хозяйства и продовольствия Новгородской области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ind w:firstLine="540"/>
        <w:jc w:val="both"/>
      </w:pPr>
      <w:r>
        <w:t xml:space="preserve">2. </w:t>
      </w:r>
      <w:proofErr w:type="gramStart"/>
      <w:r>
        <w:t>Разместить постановление</w:t>
      </w:r>
      <w:proofErr w:type="gramEnd"/>
      <w:r>
        <w:t xml:space="preserve"> на официальном сайте департамента в информационно-телекоммуникационной сети "Интернет" по адресу http://apk.nov.ru и опубликовать в газете "Новгородские ведомости".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jc w:val="right"/>
      </w:pPr>
      <w:r>
        <w:t>Первый заместитель</w:t>
      </w:r>
    </w:p>
    <w:p w:rsidR="00CC4722" w:rsidRDefault="00CC4722">
      <w:pPr>
        <w:pStyle w:val="ConsPlusNormal"/>
        <w:jc w:val="right"/>
      </w:pPr>
      <w:r>
        <w:t>руководителя департамента</w:t>
      </w:r>
    </w:p>
    <w:p w:rsidR="00CC4722" w:rsidRDefault="00CC4722">
      <w:pPr>
        <w:pStyle w:val="ConsPlusNormal"/>
        <w:jc w:val="right"/>
      </w:pPr>
      <w:r>
        <w:t>И.В.ХАЛЕЦКИЙ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jc w:val="right"/>
        <w:outlineLvl w:val="0"/>
      </w:pPr>
      <w:r>
        <w:t>Утвержден</w:t>
      </w:r>
    </w:p>
    <w:p w:rsidR="00CC4722" w:rsidRDefault="00CC4722">
      <w:pPr>
        <w:pStyle w:val="ConsPlusNormal"/>
        <w:jc w:val="right"/>
      </w:pPr>
      <w:r>
        <w:t>постановлением</w:t>
      </w:r>
    </w:p>
    <w:p w:rsidR="00CC4722" w:rsidRDefault="00CC4722">
      <w:pPr>
        <w:pStyle w:val="ConsPlusNormal"/>
        <w:jc w:val="right"/>
      </w:pPr>
      <w:r>
        <w:t>департамента сельского хозяйства</w:t>
      </w:r>
    </w:p>
    <w:p w:rsidR="00CC4722" w:rsidRDefault="00CC4722">
      <w:pPr>
        <w:pStyle w:val="ConsPlusNormal"/>
        <w:jc w:val="right"/>
      </w:pPr>
      <w:r>
        <w:t>и продовольствия Новгородской области</w:t>
      </w:r>
    </w:p>
    <w:p w:rsidR="00CC4722" w:rsidRDefault="00CC4722">
      <w:pPr>
        <w:pStyle w:val="ConsPlusNormal"/>
        <w:jc w:val="right"/>
      </w:pPr>
      <w:r>
        <w:t>от 31.07.2013 N 7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Title"/>
        <w:jc w:val="center"/>
      </w:pPr>
      <w:bookmarkStart w:id="0" w:name="P34"/>
      <w:bookmarkEnd w:id="0"/>
      <w:r>
        <w:t>ПОРЯДОК</w:t>
      </w:r>
    </w:p>
    <w:p w:rsidR="00CC4722" w:rsidRDefault="00CC4722">
      <w:pPr>
        <w:pStyle w:val="ConsPlusTitle"/>
        <w:jc w:val="center"/>
      </w:pPr>
      <w:r>
        <w:t xml:space="preserve">ПОСТУПЛЕНИЯ ЗАЯВЛЕНИЯ </w:t>
      </w:r>
      <w:proofErr w:type="gramStart"/>
      <w:r>
        <w:t>ОТ</w:t>
      </w:r>
      <w:proofErr w:type="gramEnd"/>
      <w:r>
        <w:t xml:space="preserve"> ГОСУДАРСТВЕННОГО ГРАЖДАНСКОГО</w:t>
      </w:r>
    </w:p>
    <w:p w:rsidR="00CC4722" w:rsidRDefault="00CC4722">
      <w:pPr>
        <w:pStyle w:val="ConsPlusTitle"/>
        <w:jc w:val="center"/>
      </w:pPr>
      <w:r>
        <w:t>СЛУЖАЩЕГО ДЕПАРТАМЕНТА СЕЛЬСКОГО ХОЗЯЙСТВА И ПРОДОВОЛЬСТВИЯ</w:t>
      </w:r>
    </w:p>
    <w:p w:rsidR="00CC4722" w:rsidRDefault="00CC4722">
      <w:pPr>
        <w:pStyle w:val="ConsPlusTitle"/>
        <w:jc w:val="center"/>
      </w:pPr>
      <w:r>
        <w:t xml:space="preserve">НОВГОРОДСКОЙ ОБЛАСТИ О НЕВОЗМОЖНОСТИ ПО </w:t>
      </w:r>
      <w:proofErr w:type="gramStart"/>
      <w:r>
        <w:t>ОБЪЕКТИВНЫМ</w:t>
      </w:r>
      <w:proofErr w:type="gramEnd"/>
    </w:p>
    <w:p w:rsidR="00CC4722" w:rsidRDefault="00CC4722">
      <w:pPr>
        <w:pStyle w:val="ConsPlusTitle"/>
        <w:jc w:val="center"/>
      </w:pPr>
      <w:r>
        <w:t>ПРИЧИНАМ ПРЕДСТАВИТЬ СВЕДЕНИЯ О ДОХОДАХ, ОБ ИМУЩЕСТВЕ</w:t>
      </w:r>
    </w:p>
    <w:p w:rsidR="00CC4722" w:rsidRDefault="00CC4722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СВОИХ</w:t>
      </w:r>
    </w:p>
    <w:p w:rsidR="00CC4722" w:rsidRDefault="00CC4722">
      <w:pPr>
        <w:pStyle w:val="ConsPlusTitle"/>
        <w:jc w:val="center"/>
      </w:pPr>
      <w:r>
        <w:t>СУПРУГИ (СУПРУГА) И НЕСОВЕРШЕННОЛЕТНИХ ДЕТЕЙ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ind w:firstLine="540"/>
        <w:jc w:val="both"/>
      </w:pPr>
      <w:r>
        <w:lastRenderedPageBreak/>
        <w:t xml:space="preserve">1. </w:t>
      </w:r>
      <w:proofErr w:type="gramStart"/>
      <w:r>
        <w:t>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 подается государственным гражданским служащим, замещающим должность государственной гражданской службы Новгородской области в департаменте сельского хозяйства и продовольствия Новгородской области (далее - Департамент) должностному лицу Департамента, ответственному за работу по профилактике коррупционных и иных правонарушений.</w:t>
      </w:r>
      <w:proofErr w:type="gramEnd"/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ind w:firstLine="540"/>
        <w:jc w:val="both"/>
      </w:pPr>
      <w:r>
        <w:t>2. Заявление регистрируется в день поступления в Журнале входящей документации, который должен быть прошит, пронумерован и скреплен печатью Департамента.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ind w:firstLine="540"/>
        <w:jc w:val="both"/>
      </w:pPr>
      <w:r>
        <w:t>3. Заявлению присваивается регистрационный номер.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ind w:firstLine="540"/>
        <w:jc w:val="both"/>
      </w:pPr>
      <w:r>
        <w:t xml:space="preserve">4. </w:t>
      </w:r>
      <w:proofErr w:type="gramStart"/>
      <w:r>
        <w:t>Должностное лицо Департамента, ответственное за работу по профилактике коррупционных и иных правонарушений, в день поступления заявления направляет данное заявление председателю комиссии по соблюдению требований к служебному поведению государственных гражданских служащих, замещающих должности государственной гражданской службы Новгородской области в департаменте сельского хозяйства и продовольствия Новгородской области, и урегулированию конфликта интересов (далее - комиссия).</w:t>
      </w:r>
      <w:proofErr w:type="gramEnd"/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ind w:firstLine="540"/>
        <w:jc w:val="both"/>
      </w:pPr>
      <w:r>
        <w:t>5. Председатель комиссии при поступлении к нему заявления организует рассмотрение заявления комиссией в соответствии с Порядком работы комиссии, утвержденным постановлением Департамента.</w:t>
      </w: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jc w:val="both"/>
      </w:pPr>
    </w:p>
    <w:p w:rsidR="00CC4722" w:rsidRDefault="00CC47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0B2E" w:rsidRDefault="00B80B2E"/>
    <w:sectPr w:rsidR="00B80B2E" w:rsidSect="002F5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C4722"/>
    <w:rsid w:val="00B80B2E"/>
    <w:rsid w:val="00CC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47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47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77B0C92D2BDBAF15E9D8F8843F728E12C31B632F83A88F372FC062ECF9F4266A2C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77B0C92D2BDBAF15E9D8EE87532D8614C941662C8DA2DF6F709B3FBB6F20I" TargetMode="External"/><Relationship Id="rId5" Type="http://schemas.openxmlformats.org/officeDocument/2006/relationships/hyperlink" Target="consultantplus://offline/ref=C977B0C92D2BDBAF15E9D8EE87532D8614C941662D83A2DF6F709B3FBB6F20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ino_sp4</dc:creator>
  <cp:lastModifiedBy>ino_sp4</cp:lastModifiedBy>
  <cp:revision>1</cp:revision>
  <dcterms:created xsi:type="dcterms:W3CDTF">2017-10-05T08:54:00Z</dcterms:created>
  <dcterms:modified xsi:type="dcterms:W3CDTF">2017-10-05T08:55:00Z</dcterms:modified>
</cp:coreProperties>
</file>